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993D4" w14:textId="28FFAEE9" w:rsidR="00982D8E" w:rsidRPr="00982D8E" w:rsidRDefault="00982D8E" w:rsidP="00982D8E">
      <w:pPr>
        <w:pBdr>
          <w:left w:val="single" w:sz="12" w:space="11" w:color="5B9BD5"/>
        </w:pBdr>
        <w:tabs>
          <w:tab w:val="left" w:pos="709"/>
          <w:tab w:val="left" w:pos="993"/>
          <w:tab w:val="left" w:pos="3620"/>
          <w:tab w:val="left" w:pos="3964"/>
        </w:tabs>
        <w:ind w:left="284"/>
        <w:rPr>
          <w:rFonts w:ascii="Cambria" w:eastAsia="Times New Roman" w:hAnsi="Cambria" w:cs="Times New Roman"/>
          <w:b/>
          <w:caps/>
          <w:color w:val="244061" w:themeColor="accent1" w:themeShade="80"/>
          <w:sz w:val="32"/>
          <w:szCs w:val="26"/>
        </w:rPr>
      </w:pPr>
      <w:r>
        <w:rPr>
          <w:rFonts w:ascii="Cambria" w:hAnsi="Cambria"/>
          <w:b/>
          <w:caps/>
          <w:color w:val="244061" w:themeColor="accent1" w:themeShade="80"/>
          <w:sz w:val="32"/>
          <w:szCs w:val="26"/>
        </w:rPr>
        <w:t>гайд фокус-группы</w:t>
      </w:r>
    </w:p>
    <w:p w14:paraId="58B8EEA0" w14:textId="405BBFDF" w:rsidR="00982D8E" w:rsidRPr="00982D8E" w:rsidRDefault="00982D8E" w:rsidP="00982D8E">
      <w:pPr>
        <w:pBdr>
          <w:left w:val="single" w:sz="12" w:space="11" w:color="5B9BD5"/>
        </w:pBdr>
        <w:tabs>
          <w:tab w:val="left" w:pos="709"/>
          <w:tab w:val="left" w:pos="3620"/>
          <w:tab w:val="left" w:pos="3964"/>
        </w:tabs>
        <w:ind w:left="284"/>
        <w:rPr>
          <w:rFonts w:ascii="Cambria" w:hAnsi="Cambria"/>
          <w:b/>
          <w:color w:val="244061" w:themeColor="accent1" w:themeShade="80"/>
        </w:rPr>
      </w:pPr>
      <w:r>
        <w:rPr>
          <w:rFonts w:ascii="Cambria" w:hAnsi="Cambria"/>
          <w:b/>
          <w:color w:val="244061" w:themeColor="accent1" w:themeShade="80"/>
          <w:szCs w:val="26"/>
        </w:rPr>
        <w:t xml:space="preserve">с наставниками с целью уточнения </w:t>
      </w:r>
      <w:r w:rsidRPr="00982D8E">
        <w:rPr>
          <w:rFonts w:ascii="Cambria" w:hAnsi="Cambria"/>
          <w:b/>
          <w:color w:val="244061" w:themeColor="accent1" w:themeShade="80"/>
          <w:szCs w:val="26"/>
        </w:rPr>
        <w:t>временных, смысловых, социальных, ценностных, содержательных и технологических характеристик наставничества.</w:t>
      </w:r>
    </w:p>
    <w:p w14:paraId="49A75C52" w14:textId="77777777" w:rsidR="00982D8E" w:rsidRPr="00DE24FA" w:rsidRDefault="00982D8E" w:rsidP="00982D8E">
      <w:pPr>
        <w:rPr>
          <w:rFonts w:ascii="Cambria" w:hAnsi="Cambria"/>
          <w:sz w:val="24"/>
        </w:rPr>
      </w:pPr>
    </w:p>
    <w:p w14:paraId="48AA3878" w14:textId="77777777" w:rsidR="00982D8E" w:rsidRDefault="00982D8E" w:rsidP="00982D8E">
      <w:pPr>
        <w:spacing w:after="120"/>
        <w:ind w:left="284"/>
        <w:jc w:val="both"/>
        <w:rPr>
          <w:rFonts w:ascii="Cambria" w:hAnsi="Cambria" w:cs="Arial"/>
          <w:i/>
          <w:szCs w:val="24"/>
        </w:rPr>
      </w:pPr>
      <w:r>
        <w:rPr>
          <w:rFonts w:ascii="Cambria" w:hAnsi="Cambria" w:cs="Arial"/>
          <w:i/>
          <w:szCs w:val="24"/>
        </w:rPr>
        <w:t>По итогам фокус-групп у</w:t>
      </w:r>
      <w:r w:rsidRPr="00982D8E">
        <w:rPr>
          <w:rFonts w:ascii="Cambria" w:hAnsi="Cambria" w:cs="Arial"/>
          <w:i/>
          <w:szCs w:val="24"/>
        </w:rPr>
        <w:t>точнены</w:t>
      </w:r>
      <w:r>
        <w:rPr>
          <w:rFonts w:ascii="Cambria" w:hAnsi="Cambria" w:cs="Arial"/>
          <w:i/>
          <w:szCs w:val="24"/>
        </w:rPr>
        <w:t>:</w:t>
      </w:r>
    </w:p>
    <w:p w14:paraId="07746974" w14:textId="77777777" w:rsidR="00982D8E" w:rsidRPr="00982D8E" w:rsidRDefault="00982D8E" w:rsidP="00982D8E">
      <w:pPr>
        <w:pStyle w:val="a3"/>
        <w:numPr>
          <w:ilvl w:val="0"/>
          <w:numId w:val="2"/>
        </w:numPr>
        <w:spacing w:after="120"/>
        <w:ind w:left="709"/>
        <w:jc w:val="both"/>
        <w:rPr>
          <w:rFonts w:ascii="Cambria" w:hAnsi="Cambria" w:cs="Arial"/>
          <w:i/>
          <w:szCs w:val="24"/>
        </w:rPr>
      </w:pPr>
      <w:r w:rsidRPr="00982D8E">
        <w:rPr>
          <w:rFonts w:ascii="Cambria" w:hAnsi="Cambria" w:cs="Arial"/>
          <w:i/>
          <w:szCs w:val="24"/>
        </w:rPr>
        <w:t xml:space="preserve">проблемы, с которыми чаще всего обращаются к наставникам воспитанники; </w:t>
      </w:r>
    </w:p>
    <w:p w14:paraId="0CEDEA2A" w14:textId="77777777" w:rsidR="00982D8E" w:rsidRPr="00982D8E" w:rsidRDefault="00982D8E" w:rsidP="00982D8E">
      <w:pPr>
        <w:pStyle w:val="a3"/>
        <w:numPr>
          <w:ilvl w:val="0"/>
          <w:numId w:val="2"/>
        </w:numPr>
        <w:spacing w:after="120"/>
        <w:ind w:left="709"/>
        <w:jc w:val="both"/>
        <w:rPr>
          <w:rFonts w:ascii="Cambria" w:hAnsi="Cambria" w:cs="Arial"/>
          <w:i/>
          <w:szCs w:val="24"/>
        </w:rPr>
      </w:pPr>
      <w:r w:rsidRPr="00982D8E">
        <w:rPr>
          <w:rFonts w:ascii="Cambria" w:hAnsi="Cambria" w:cs="Arial"/>
          <w:i/>
          <w:szCs w:val="24"/>
        </w:rPr>
        <w:t xml:space="preserve">эмоции, настроения, которые чаще всего испытывают наставники при общении с подопечными; </w:t>
      </w:r>
    </w:p>
    <w:p w14:paraId="0652DF08" w14:textId="17FE2C15" w:rsidR="00982D8E" w:rsidRPr="00982D8E" w:rsidRDefault="00982D8E" w:rsidP="00982D8E">
      <w:pPr>
        <w:pStyle w:val="a3"/>
        <w:numPr>
          <w:ilvl w:val="0"/>
          <w:numId w:val="2"/>
        </w:numPr>
        <w:spacing w:after="120"/>
        <w:ind w:left="709"/>
        <w:jc w:val="both"/>
        <w:rPr>
          <w:rFonts w:ascii="Cambria" w:hAnsi="Cambria" w:cs="Arial"/>
          <w:i/>
          <w:szCs w:val="24"/>
        </w:rPr>
      </w:pPr>
      <w:r w:rsidRPr="00982D8E">
        <w:rPr>
          <w:rFonts w:ascii="Cambria" w:hAnsi="Cambria" w:cs="Arial"/>
          <w:i/>
          <w:szCs w:val="24"/>
        </w:rPr>
        <w:t>потребности наставников в помощи при сопровождении воспитанников.</w:t>
      </w:r>
    </w:p>
    <w:p w14:paraId="4C7C0578" w14:textId="1B415D0C" w:rsidR="001921D5" w:rsidRPr="00982D8E" w:rsidRDefault="00982D8E" w:rsidP="00982D8E">
      <w:pPr>
        <w:spacing w:after="120"/>
        <w:ind w:left="284"/>
        <w:jc w:val="both"/>
        <w:rPr>
          <w:rFonts w:ascii="Cambria" w:hAnsi="Cambria" w:cs="Arial"/>
          <w:i/>
          <w:szCs w:val="24"/>
        </w:rPr>
      </w:pPr>
      <w:r w:rsidRPr="00982D8E">
        <w:rPr>
          <w:rFonts w:ascii="Cambria" w:hAnsi="Cambria" w:cs="Arial"/>
          <w:i/>
          <w:szCs w:val="24"/>
        </w:rPr>
        <w:t>Взаимодействие с наставником значительно расширяет круг общения детей</w:t>
      </w:r>
      <w:r>
        <w:rPr>
          <w:rFonts w:ascii="Cambria" w:hAnsi="Cambria" w:cs="Arial"/>
          <w:i/>
          <w:szCs w:val="24"/>
        </w:rPr>
        <w:t>:</w:t>
      </w:r>
      <w:r w:rsidRPr="00982D8E">
        <w:rPr>
          <w:rFonts w:ascii="Cambria" w:hAnsi="Cambria" w:cs="Arial"/>
          <w:i/>
          <w:szCs w:val="24"/>
        </w:rPr>
        <w:t xml:space="preserve"> семья, друзья наставников, коллеги по работе. Это капитализирует социальные возможности и наставников, и детей.</w:t>
      </w:r>
    </w:p>
    <w:p w14:paraId="23F99D17" w14:textId="3A0C37AC" w:rsidR="00982D8E" w:rsidRPr="00982D8E" w:rsidRDefault="00982D8E" w:rsidP="00982D8E">
      <w:pPr>
        <w:spacing w:after="120"/>
        <w:jc w:val="both"/>
        <w:rPr>
          <w:rFonts w:ascii="Cambria" w:hAnsi="Cambria" w:cs="Arial"/>
          <w:sz w:val="24"/>
          <w:szCs w:val="24"/>
        </w:rPr>
      </w:pPr>
    </w:p>
    <w:p w14:paraId="01C0A3CB" w14:textId="490F4AFE" w:rsidR="00982D8E" w:rsidRPr="00982D8E" w:rsidRDefault="00982D8E" w:rsidP="00982D8E">
      <w:pPr>
        <w:spacing w:after="240"/>
        <w:ind w:firstLine="284"/>
        <w:jc w:val="both"/>
        <w:rPr>
          <w:rFonts w:ascii="Cambria" w:hAnsi="Cambria" w:cs="Arial"/>
          <w:b/>
          <w:sz w:val="24"/>
          <w:szCs w:val="24"/>
        </w:rPr>
      </w:pPr>
      <w:r w:rsidRPr="00982D8E">
        <w:rPr>
          <w:rFonts w:ascii="Cambria" w:hAnsi="Cambria" w:cs="Arial"/>
          <w:b/>
          <w:sz w:val="24"/>
          <w:szCs w:val="24"/>
        </w:rPr>
        <w:t>ВОПРОСЫ ДЛЯ ПРОВЕДЕНИЯ ФОКУС-ГРУППЫ</w:t>
      </w:r>
    </w:p>
    <w:p w14:paraId="29C3C391" w14:textId="77777777" w:rsidR="00982D8E" w:rsidRDefault="00982D8E" w:rsidP="00982D8E">
      <w:pPr>
        <w:pStyle w:val="a3"/>
        <w:numPr>
          <w:ilvl w:val="0"/>
          <w:numId w:val="4"/>
        </w:numPr>
        <w:spacing w:after="6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Нравится ли в</w:t>
      </w:r>
      <w:r w:rsidRPr="00982D8E">
        <w:rPr>
          <w:rFonts w:ascii="Cambria" w:hAnsi="Cambria" w:cs="Arial"/>
          <w:sz w:val="24"/>
          <w:szCs w:val="24"/>
        </w:rPr>
        <w:t>ам быть наставником?</w:t>
      </w:r>
      <w:r w:rsidRPr="00982D8E">
        <w:rPr>
          <w:rFonts w:ascii="Cambria" w:hAnsi="Cambria" w:cs="Arial"/>
          <w:sz w:val="24"/>
          <w:szCs w:val="24"/>
        </w:rPr>
        <w:t xml:space="preserve"> </w:t>
      </w:r>
    </w:p>
    <w:p w14:paraId="66C9741C" w14:textId="713F704A" w:rsidR="00982D8E" w:rsidRPr="00982D8E" w:rsidRDefault="00982D8E" w:rsidP="00982D8E">
      <w:pPr>
        <w:pStyle w:val="a3"/>
        <w:spacing w:after="240"/>
        <w:ind w:left="714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Почему – объясните, пожалуйста. В чем ценность / значимость этой деятельности для вас?</w:t>
      </w:r>
    </w:p>
    <w:p w14:paraId="6C46B3FD" w14:textId="77777777" w:rsidR="00982D8E" w:rsidRPr="00982D8E" w:rsidRDefault="00982D8E" w:rsidP="00982D8E">
      <w:pPr>
        <w:pStyle w:val="a3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Н</w:t>
      </w:r>
      <w:r w:rsidR="001921D5" w:rsidRPr="00982D8E">
        <w:rPr>
          <w:rFonts w:ascii="Cambria" w:hAnsi="Cambria" w:cs="Arial"/>
          <w:sz w:val="24"/>
          <w:szCs w:val="24"/>
        </w:rPr>
        <w:t>еобходим ли для наставника индивидуальный план сопровождения воспитанника? Для чего он нужен?</w:t>
      </w:r>
      <w:r w:rsidRPr="00982D8E">
        <w:rPr>
          <w:rFonts w:ascii="Cambria" w:hAnsi="Cambria" w:cs="Arial"/>
          <w:sz w:val="24"/>
          <w:szCs w:val="24"/>
        </w:rPr>
        <w:t xml:space="preserve"> </w:t>
      </w:r>
    </w:p>
    <w:p w14:paraId="1C87D019" w14:textId="4AA2DD90" w:rsidR="001921D5" w:rsidRPr="00982D8E" w:rsidRDefault="001921D5" w:rsidP="00982D8E">
      <w:pPr>
        <w:pStyle w:val="a3"/>
        <w:numPr>
          <w:ilvl w:val="0"/>
          <w:numId w:val="4"/>
        </w:numPr>
        <w:spacing w:after="24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Опишите, как вы представляете себе успешного, эффективного наставника</w:t>
      </w:r>
      <w:r w:rsidR="00982D8E" w:rsidRPr="00982D8E">
        <w:rPr>
          <w:rFonts w:ascii="Cambria" w:hAnsi="Cambria" w:cs="Arial"/>
          <w:sz w:val="24"/>
          <w:szCs w:val="24"/>
        </w:rPr>
        <w:t>?</w:t>
      </w:r>
    </w:p>
    <w:p w14:paraId="2F521223" w14:textId="77777777" w:rsidR="00982D8E" w:rsidRDefault="001921D5" w:rsidP="00982D8E">
      <w:pPr>
        <w:pStyle w:val="a3"/>
        <w:numPr>
          <w:ilvl w:val="0"/>
          <w:numId w:val="4"/>
        </w:numPr>
        <w:tabs>
          <w:tab w:val="left" w:pos="1134"/>
        </w:tabs>
        <w:spacing w:after="6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На основании каких показателей можно говорить об эффективном наставничестве?</w:t>
      </w:r>
      <w:r w:rsidR="00AA370C" w:rsidRPr="00982D8E">
        <w:rPr>
          <w:rFonts w:ascii="Cambria" w:hAnsi="Cambria" w:cs="Arial"/>
          <w:sz w:val="24"/>
          <w:szCs w:val="24"/>
        </w:rPr>
        <w:t xml:space="preserve"> </w:t>
      </w:r>
    </w:p>
    <w:p w14:paraId="2147051C" w14:textId="69FD23C4" w:rsidR="001921D5" w:rsidRPr="00982D8E" w:rsidRDefault="001921D5" w:rsidP="00982D8E">
      <w:pPr>
        <w:pStyle w:val="a3"/>
        <w:tabs>
          <w:tab w:val="left" w:pos="1134"/>
        </w:tabs>
        <w:spacing w:after="240"/>
        <w:ind w:left="714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Какие показатели можно использовать для оценки наставничества?</w:t>
      </w:r>
    </w:p>
    <w:p w14:paraId="3C9BB539" w14:textId="77777777" w:rsidR="001921D5" w:rsidRPr="00982D8E" w:rsidRDefault="001921D5" w:rsidP="00982D8E">
      <w:pPr>
        <w:pStyle w:val="a3"/>
        <w:numPr>
          <w:ilvl w:val="0"/>
          <w:numId w:val="4"/>
        </w:numPr>
        <w:tabs>
          <w:tab w:val="left" w:pos="1134"/>
        </w:tabs>
        <w:spacing w:after="24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Почему важно собирать информацию для оценки наставничества?</w:t>
      </w:r>
    </w:p>
    <w:p w14:paraId="3C84326F" w14:textId="77777777" w:rsidR="001921D5" w:rsidRPr="00982D8E" w:rsidRDefault="001921D5" w:rsidP="00982D8E">
      <w:pPr>
        <w:pStyle w:val="a3"/>
        <w:numPr>
          <w:ilvl w:val="0"/>
          <w:numId w:val="4"/>
        </w:numPr>
        <w:tabs>
          <w:tab w:val="left" w:pos="1134"/>
        </w:tabs>
        <w:spacing w:after="24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С помощью каких способов (методов) можно оценить наставничество?</w:t>
      </w:r>
    </w:p>
    <w:p w14:paraId="222E5CF9" w14:textId="77777777" w:rsidR="00982D8E" w:rsidRDefault="001921D5" w:rsidP="00982D8E">
      <w:pPr>
        <w:pStyle w:val="a3"/>
        <w:numPr>
          <w:ilvl w:val="0"/>
          <w:numId w:val="4"/>
        </w:numPr>
        <w:tabs>
          <w:tab w:val="left" w:pos="1134"/>
        </w:tabs>
        <w:spacing w:after="6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 xml:space="preserve">Как вы понимаете </w:t>
      </w:r>
      <w:r w:rsidR="00982D8E">
        <w:rPr>
          <w:rFonts w:ascii="Cambria" w:hAnsi="Cambria" w:cs="Arial"/>
          <w:sz w:val="24"/>
          <w:szCs w:val="24"/>
        </w:rPr>
        <w:t xml:space="preserve">термин </w:t>
      </w:r>
      <w:r w:rsidRPr="00982D8E">
        <w:rPr>
          <w:rFonts w:ascii="Cambria" w:hAnsi="Cambria" w:cs="Arial"/>
          <w:sz w:val="24"/>
          <w:szCs w:val="24"/>
        </w:rPr>
        <w:t xml:space="preserve">«благополучие ребенка»? </w:t>
      </w:r>
    </w:p>
    <w:p w14:paraId="368FA74A" w14:textId="53055156" w:rsidR="001921D5" w:rsidRPr="00982D8E" w:rsidRDefault="001921D5" w:rsidP="00982D8E">
      <w:pPr>
        <w:pStyle w:val="a3"/>
        <w:tabs>
          <w:tab w:val="left" w:pos="1134"/>
        </w:tabs>
        <w:spacing w:after="240"/>
        <w:ind w:left="714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Какие показатели</w:t>
      </w:r>
      <w:r w:rsidR="00982D8E">
        <w:rPr>
          <w:rFonts w:ascii="Cambria" w:hAnsi="Cambria" w:cs="Arial"/>
          <w:sz w:val="24"/>
          <w:szCs w:val="24"/>
        </w:rPr>
        <w:t>, с вашей точки зрения,</w:t>
      </w:r>
      <w:r w:rsidRPr="00982D8E">
        <w:rPr>
          <w:rFonts w:ascii="Cambria" w:hAnsi="Cambria" w:cs="Arial"/>
          <w:sz w:val="24"/>
          <w:szCs w:val="24"/>
        </w:rPr>
        <w:t xml:space="preserve"> говорят о благополучии ребенка? </w:t>
      </w:r>
    </w:p>
    <w:p w14:paraId="401188FD" w14:textId="3CE00DE9" w:rsidR="001921D5" w:rsidRPr="00982D8E" w:rsidRDefault="001921D5" w:rsidP="00982D8E">
      <w:pPr>
        <w:pStyle w:val="a3"/>
        <w:numPr>
          <w:ilvl w:val="0"/>
          <w:numId w:val="4"/>
        </w:numPr>
        <w:tabs>
          <w:tab w:val="left" w:pos="1134"/>
        </w:tabs>
        <w:spacing w:after="240"/>
        <w:ind w:left="714" w:hanging="357"/>
        <w:contextualSpacing w:val="0"/>
        <w:jc w:val="both"/>
        <w:rPr>
          <w:rFonts w:ascii="Cambria" w:hAnsi="Cambria" w:cs="Arial"/>
          <w:sz w:val="24"/>
          <w:szCs w:val="24"/>
        </w:rPr>
      </w:pPr>
      <w:r w:rsidRPr="00982D8E">
        <w:rPr>
          <w:rFonts w:ascii="Cambria" w:hAnsi="Cambria" w:cs="Arial"/>
          <w:sz w:val="24"/>
          <w:szCs w:val="24"/>
        </w:rPr>
        <w:t>Как вы оцениваете свое наставничество? На основании чего</w:t>
      </w:r>
      <w:r w:rsidR="00982D8E">
        <w:rPr>
          <w:rFonts w:ascii="Cambria" w:hAnsi="Cambria" w:cs="Arial"/>
          <w:sz w:val="24"/>
          <w:szCs w:val="24"/>
        </w:rPr>
        <w:t xml:space="preserve">, каких показателей </w:t>
      </w:r>
      <w:r w:rsidR="00F87CEE">
        <w:rPr>
          <w:rFonts w:ascii="Cambria" w:hAnsi="Cambria" w:cs="Arial"/>
          <w:sz w:val="24"/>
          <w:szCs w:val="24"/>
        </w:rPr>
        <w:t>или</w:t>
      </w:r>
      <w:bookmarkStart w:id="0" w:name="_GoBack"/>
      <w:bookmarkEnd w:id="0"/>
      <w:r w:rsidR="00982D8E">
        <w:rPr>
          <w:rFonts w:ascii="Cambria" w:hAnsi="Cambria" w:cs="Arial"/>
          <w:sz w:val="24"/>
          <w:szCs w:val="24"/>
        </w:rPr>
        <w:t xml:space="preserve"> признаков</w:t>
      </w:r>
      <w:r w:rsidRPr="00982D8E">
        <w:rPr>
          <w:rFonts w:ascii="Cambria" w:hAnsi="Cambria" w:cs="Arial"/>
          <w:sz w:val="24"/>
          <w:szCs w:val="24"/>
        </w:rPr>
        <w:t xml:space="preserve"> вы это делаете?</w:t>
      </w:r>
    </w:p>
    <w:sectPr w:rsidR="001921D5" w:rsidRPr="00982D8E" w:rsidSect="00F1207B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08E8921" w14:textId="77777777" w:rsidR="00E85C34" w:rsidRDefault="00E85C34" w:rsidP="00982D8E">
      <w:pPr>
        <w:spacing w:after="0" w:line="240" w:lineRule="auto"/>
      </w:pPr>
      <w:r>
        <w:separator/>
      </w:r>
    </w:p>
  </w:endnote>
  <w:endnote w:type="continuationSeparator" w:id="0">
    <w:p w14:paraId="4A3DBF5F" w14:textId="77777777" w:rsidR="00E85C34" w:rsidRDefault="00E85C34" w:rsidP="00982D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87"/>
      <w:gridCol w:w="468"/>
    </w:tblGrid>
    <w:tr w:rsidR="00982D8E" w14:paraId="52C3674C" w14:textId="77777777" w:rsidTr="00E65110">
      <w:trPr>
        <w:jc w:val="right"/>
      </w:trPr>
      <w:tc>
        <w:tcPr>
          <w:tcW w:w="4795" w:type="dxa"/>
          <w:vAlign w:val="center"/>
        </w:tcPr>
        <w:sdt>
          <w:sdtPr>
            <w:rPr>
              <w:rFonts w:ascii="Cambria" w:hAnsi="Cambria"/>
              <w:caps/>
              <w:color w:val="000000" w:themeColor="text1"/>
            </w:rPr>
            <w:alias w:val="Автор"/>
            <w:tag w:val=""/>
            <w:id w:val="1534539408"/>
            <w:placeholder>
              <w:docPart w:val="82617401465A408DADD4E5BBC5528617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Content>
            <w:p w14:paraId="5770C973" w14:textId="39D0A097" w:rsidR="00982D8E" w:rsidRPr="00E65110" w:rsidRDefault="00982D8E">
              <w:pPr>
                <w:pStyle w:val="a4"/>
                <w:jc w:val="right"/>
                <w:rPr>
                  <w:rFonts w:ascii="Cambria" w:hAnsi="Cambria"/>
                  <w:caps/>
                  <w:color w:val="000000" w:themeColor="text1"/>
                </w:rPr>
              </w:pPr>
              <w:r w:rsidRPr="00E65110">
                <w:rPr>
                  <w:rFonts w:ascii="Cambria" w:hAnsi="Cambria"/>
                  <w:caps/>
                  <w:color w:val="000000" w:themeColor="text1"/>
                </w:rPr>
                <w:t>ЧУДОРСП «Центр социально-психологической помощи», г. Киров</w:t>
              </w:r>
            </w:p>
          </w:sdtContent>
        </w:sdt>
      </w:tc>
      <w:tc>
        <w:tcPr>
          <w:tcW w:w="250" w:type="pct"/>
          <w:shd w:val="clear" w:color="auto" w:fill="365F91" w:themeFill="accent1" w:themeFillShade="BF"/>
          <w:vAlign w:val="center"/>
        </w:tcPr>
        <w:p w14:paraId="1CED32D2" w14:textId="5C719B19" w:rsidR="00982D8E" w:rsidRPr="00E65110" w:rsidRDefault="00982D8E">
          <w:pPr>
            <w:pStyle w:val="a6"/>
            <w:tabs>
              <w:tab w:val="clear" w:pos="4677"/>
              <w:tab w:val="clear" w:pos="9355"/>
            </w:tabs>
            <w:jc w:val="center"/>
            <w:rPr>
              <w:rFonts w:ascii="Cambria" w:hAnsi="Cambria" w:cstheme="minorHAnsi"/>
              <w:color w:val="FFFFFF" w:themeColor="background1"/>
            </w:rPr>
          </w:pPr>
          <w:r w:rsidRPr="00E65110">
            <w:rPr>
              <w:rFonts w:ascii="Cambria" w:hAnsi="Cambria" w:cstheme="minorHAnsi"/>
              <w:color w:val="FFFFFF" w:themeColor="background1"/>
            </w:rPr>
            <w:fldChar w:fldCharType="begin"/>
          </w:r>
          <w:r w:rsidRPr="00E65110">
            <w:rPr>
              <w:rFonts w:ascii="Cambria" w:hAnsi="Cambria" w:cstheme="minorHAnsi"/>
              <w:color w:val="FFFFFF" w:themeColor="background1"/>
            </w:rPr>
            <w:instrText>PAGE   \* MERGEFORMAT</w:instrText>
          </w:r>
          <w:r w:rsidRPr="00E65110">
            <w:rPr>
              <w:rFonts w:ascii="Cambria" w:hAnsi="Cambria" w:cstheme="minorHAnsi"/>
              <w:color w:val="FFFFFF" w:themeColor="background1"/>
            </w:rPr>
            <w:fldChar w:fldCharType="separate"/>
          </w:r>
          <w:r w:rsidR="00F87CEE">
            <w:rPr>
              <w:rFonts w:ascii="Cambria" w:hAnsi="Cambria" w:cstheme="minorHAnsi"/>
              <w:noProof/>
              <w:color w:val="FFFFFF" w:themeColor="background1"/>
            </w:rPr>
            <w:t>1</w:t>
          </w:r>
          <w:r w:rsidRPr="00E65110">
            <w:rPr>
              <w:rFonts w:ascii="Cambria" w:hAnsi="Cambria" w:cstheme="minorHAnsi"/>
              <w:color w:val="FFFFFF" w:themeColor="background1"/>
            </w:rPr>
            <w:fldChar w:fldCharType="end"/>
          </w:r>
        </w:p>
      </w:tc>
    </w:tr>
  </w:tbl>
  <w:p w14:paraId="1A140EE1" w14:textId="77777777" w:rsidR="00982D8E" w:rsidRDefault="00982D8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3A81A" w14:textId="77777777" w:rsidR="00E85C34" w:rsidRDefault="00E85C34" w:rsidP="00982D8E">
      <w:pPr>
        <w:spacing w:after="0" w:line="240" w:lineRule="auto"/>
      </w:pPr>
      <w:r>
        <w:separator/>
      </w:r>
    </w:p>
  </w:footnote>
  <w:footnote w:type="continuationSeparator" w:id="0">
    <w:p w14:paraId="568CC9B7" w14:textId="77777777" w:rsidR="00E85C34" w:rsidRDefault="00E85C34" w:rsidP="00982D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61145"/>
    <w:multiLevelType w:val="hybridMultilevel"/>
    <w:tmpl w:val="88DE4B18"/>
    <w:lvl w:ilvl="0" w:tplc="FC6A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B06169"/>
    <w:multiLevelType w:val="hybridMultilevel"/>
    <w:tmpl w:val="7A2EB5E4"/>
    <w:lvl w:ilvl="0" w:tplc="09A211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462D6612"/>
    <w:multiLevelType w:val="hybridMultilevel"/>
    <w:tmpl w:val="2F7889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7A4F0867"/>
    <w:multiLevelType w:val="hybridMultilevel"/>
    <w:tmpl w:val="CB8AEEB2"/>
    <w:lvl w:ilvl="0" w:tplc="FC6AFA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1D5"/>
    <w:rsid w:val="000B1FAB"/>
    <w:rsid w:val="001921D5"/>
    <w:rsid w:val="00982D8E"/>
    <w:rsid w:val="00AA370C"/>
    <w:rsid w:val="00E65110"/>
    <w:rsid w:val="00E85C34"/>
    <w:rsid w:val="00F1207B"/>
    <w:rsid w:val="00F87CEE"/>
    <w:rsid w:val="00FD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C6D5B"/>
  <w15:docId w15:val="{EAA98117-A9D3-4C21-BA8A-1CCC619CC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1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21D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98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82D8E"/>
  </w:style>
  <w:style w:type="paragraph" w:styleId="a6">
    <w:name w:val="footer"/>
    <w:basedOn w:val="a"/>
    <w:link w:val="a7"/>
    <w:uiPriority w:val="99"/>
    <w:unhideWhenUsed/>
    <w:rsid w:val="00982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82D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2617401465A408DADD4E5BBC552861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EDCD2-9965-4897-910A-E67EDA753FC2}"/>
      </w:docPartPr>
      <w:docPartBody>
        <w:p w:rsidR="00000000" w:rsidRDefault="00633C07" w:rsidP="00633C07">
          <w:pPr>
            <w:pStyle w:val="82617401465A408DADD4E5BBC5528617"/>
          </w:pPr>
          <w:r>
            <w:rPr>
              <w:caps/>
              <w:color w:val="FFFFFF" w:themeColor="background1"/>
            </w:rPr>
            <w:t>[Имя автора]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C07"/>
    <w:rsid w:val="00633C07"/>
    <w:rsid w:val="00E35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2617401465A408DADD4E5BBC5528617">
    <w:name w:val="82617401465A408DADD4E5BBC5528617"/>
    <w:rsid w:val="00633C0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ЧУДОРСП «Центр социально-психологической помощи», г. Киров</dc:creator>
  <cp:lastModifiedBy>Елена Озерова</cp:lastModifiedBy>
  <cp:revision>3</cp:revision>
  <dcterms:created xsi:type="dcterms:W3CDTF">2019-08-28T15:28:00Z</dcterms:created>
  <dcterms:modified xsi:type="dcterms:W3CDTF">2019-08-28T15:28:00Z</dcterms:modified>
</cp:coreProperties>
</file>