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4923" w14:textId="78438C99" w:rsidR="00CB1D80" w:rsidRPr="00CB1D80" w:rsidRDefault="00CB1D80" w:rsidP="00CB1D80">
      <w:pPr>
        <w:spacing w:before="120" w:after="120" w:line="276" w:lineRule="auto"/>
        <w:jc w:val="center"/>
        <w:rPr>
          <w:rFonts w:ascii="Times New Roman" w:hAnsi="Times New Roman" w:cs="Times New Roman"/>
          <w:b/>
          <w:bCs/>
          <w:sz w:val="28"/>
          <w:szCs w:val="28"/>
        </w:rPr>
      </w:pPr>
      <w:r w:rsidRPr="000F5B7D">
        <w:rPr>
          <w:rFonts w:ascii="Times New Roman" w:hAnsi="Times New Roman" w:cs="Times New Roman"/>
          <w:b/>
          <w:bCs/>
          <w:sz w:val="28"/>
          <w:szCs w:val="28"/>
        </w:rPr>
        <w:t xml:space="preserve">Отчет по </w:t>
      </w:r>
      <w:r w:rsidR="00ED6E9F">
        <w:rPr>
          <w:rFonts w:ascii="Times New Roman" w:hAnsi="Times New Roman" w:cs="Times New Roman"/>
          <w:b/>
          <w:bCs/>
          <w:sz w:val="28"/>
          <w:szCs w:val="28"/>
        </w:rPr>
        <w:t>участников родительского сообщества</w:t>
      </w:r>
    </w:p>
    <w:p w14:paraId="028F2F88" w14:textId="147349EE" w:rsidR="00711DBC" w:rsidRPr="00F76C6A" w:rsidRDefault="00ED6E9F" w:rsidP="00CB1D80">
      <w:pPr>
        <w:spacing w:before="120" w:after="120" w:line="276" w:lineRule="auto"/>
        <w:jc w:val="center"/>
        <w:rPr>
          <w:rFonts w:ascii="Times New Roman" w:hAnsi="Times New Roman" w:cs="Times New Roman"/>
          <w:b/>
          <w:bCs/>
        </w:rPr>
      </w:pPr>
      <w:r>
        <w:rPr>
          <w:rFonts w:ascii="Times New Roman" w:hAnsi="Times New Roman" w:cs="Times New Roman"/>
          <w:b/>
          <w:bCs/>
        </w:rPr>
        <w:t>п</w:t>
      </w:r>
      <w:r w:rsidR="00711DBC" w:rsidRPr="00645D58">
        <w:rPr>
          <w:rFonts w:ascii="Times New Roman" w:hAnsi="Times New Roman" w:cs="Times New Roman"/>
          <w:b/>
          <w:bCs/>
        </w:rPr>
        <w:t>роект</w:t>
      </w:r>
      <w:r>
        <w:rPr>
          <w:rFonts w:ascii="Times New Roman" w:hAnsi="Times New Roman" w:cs="Times New Roman"/>
          <w:b/>
          <w:bCs/>
        </w:rPr>
        <w:t>а</w:t>
      </w:r>
      <w:r w:rsidR="00711DBC" w:rsidRPr="00645D58">
        <w:rPr>
          <w:rFonts w:ascii="Times New Roman" w:hAnsi="Times New Roman" w:cs="Times New Roman"/>
          <w:b/>
          <w:bCs/>
        </w:rPr>
        <w:t xml:space="preserve"> «На равных» БФ «Арифметика добра»</w:t>
      </w:r>
    </w:p>
    <w:p w14:paraId="4A1F2329" w14:textId="77777777" w:rsidR="00711DBC" w:rsidRPr="00645D58" w:rsidRDefault="00711DBC" w:rsidP="00711DBC">
      <w:pPr>
        <w:spacing w:before="120" w:after="120" w:line="276" w:lineRule="auto"/>
        <w:ind w:firstLine="709"/>
        <w:jc w:val="both"/>
        <w:rPr>
          <w:rFonts w:ascii="Times New Roman" w:hAnsi="Times New Roman" w:cs="Times New Roman"/>
        </w:rPr>
      </w:pPr>
      <w:r w:rsidRPr="00645D58">
        <w:rPr>
          <w:rFonts w:ascii="Times New Roman" w:hAnsi="Times New Roman" w:cs="Times New Roman"/>
        </w:rPr>
        <w:t xml:space="preserve">В рамках анкетирования участников проекта «На равных» были опрошены 18 человек. Большинство опрошенных участвуют в проекте от полугода до трех лет. Возраст самого младшего участника – 30 лет, самого старшего – 55 лет. В основном люди, отвечавшие на анкету, достаточно высоко оценивают свою осведомленность о деятельности проекта «На равных», о его основных целях и задачах. Среди опрошенных 13 человек отмечают, что «знают об организации и ее деятельности достаточно много», а остальные признают, что их знания о проекте и его деятельности «фрагментарны, ограничены кругом вопросов, по которым обращался(-лась) сам(-а)». </w:t>
      </w:r>
    </w:p>
    <w:p w14:paraId="2794C2ED" w14:textId="77777777" w:rsidR="00711DBC" w:rsidRPr="00645D58" w:rsidRDefault="00711DBC" w:rsidP="00711DBC">
      <w:pPr>
        <w:spacing w:before="120" w:after="120" w:line="276" w:lineRule="auto"/>
        <w:ind w:firstLine="709"/>
        <w:jc w:val="both"/>
        <w:rPr>
          <w:rFonts w:ascii="Times New Roman" w:hAnsi="Times New Roman" w:cs="Times New Roman"/>
        </w:rPr>
      </w:pPr>
      <w:r w:rsidRPr="00645D58">
        <w:rPr>
          <w:rFonts w:ascii="Times New Roman" w:hAnsi="Times New Roman" w:cs="Times New Roman"/>
        </w:rPr>
        <w:t xml:space="preserve">В анкету был включен открытый вопрос: </w:t>
      </w:r>
      <w:r w:rsidRPr="00645D58">
        <w:rPr>
          <w:rFonts w:ascii="Times New Roman" w:hAnsi="Times New Roman" w:cs="Times New Roman"/>
          <w:b/>
          <w:bCs/>
        </w:rPr>
        <w:t>«На Ваш взгляд, какая миссия, цель у родительского сообщества?»</w:t>
      </w:r>
      <w:r w:rsidRPr="00645D58">
        <w:rPr>
          <w:rFonts w:ascii="Times New Roman" w:hAnsi="Times New Roman" w:cs="Times New Roman"/>
        </w:rPr>
        <w:t xml:space="preserve"> Родители сходятся во мнении, что проект направлен на поддержку приемных родителей, восполнение их ресурса. Опрошенные отмечают, что необходимый уровень поддержки достигается за счет развития родительского сообщества: его участники по мере обретения новых знаний, опыта, ресурсного состояния оказывают помощь друг другу. Также одной из целей сообщества называют повышение уровня компетентности родителей в вопросах воспитания приемных детей и создания благополучной атмосферы в приемной семье. </w:t>
      </w:r>
      <w:r>
        <w:rPr>
          <w:rFonts w:ascii="Times New Roman" w:hAnsi="Times New Roman" w:cs="Times New Roman"/>
        </w:rPr>
        <w:t>Более того, некоторые</w:t>
      </w:r>
      <w:r w:rsidRPr="00645D58">
        <w:rPr>
          <w:rFonts w:ascii="Times New Roman" w:hAnsi="Times New Roman" w:cs="Times New Roman"/>
        </w:rPr>
        <w:t xml:space="preserve"> опрошенные выделяют более глобальную миссию проекта, мыслят не на уровне одной семьи, а на уровне решения социальной проблемы. С их точки зрения, миссия сообщества заключается в поддержке приемных семей для решения проблемы сиротства в стране, сокращении числа возвратов детей, охвате наибольшего количества приемных родителей из разных регионов России.</w:t>
      </w:r>
    </w:p>
    <w:p w14:paraId="1106BF37" w14:textId="77777777" w:rsidR="00711DBC" w:rsidRPr="00645D58" w:rsidRDefault="00711DBC" w:rsidP="00711DBC">
      <w:pPr>
        <w:spacing w:before="120" w:after="120" w:line="276" w:lineRule="auto"/>
        <w:ind w:firstLine="709"/>
        <w:jc w:val="both"/>
        <w:rPr>
          <w:rFonts w:ascii="Times New Roman" w:hAnsi="Times New Roman" w:cs="Times New Roman"/>
        </w:rPr>
      </w:pPr>
      <w:r w:rsidRPr="00645D58">
        <w:rPr>
          <w:rFonts w:ascii="Times New Roman" w:hAnsi="Times New Roman" w:cs="Times New Roman"/>
        </w:rPr>
        <w:t>Помимо высокого уровня осведомленности, участники опроса проявляют высокую лояльность по отношению к проекту, его деятельности и организаторам. Для оценки уровня лояльности использовалась методика NPS</w:t>
      </w:r>
      <w:r w:rsidRPr="00645D58">
        <w:rPr>
          <w:rStyle w:val="a6"/>
          <w:rFonts w:ascii="Times New Roman" w:hAnsi="Times New Roman" w:cs="Times New Roman"/>
        </w:rPr>
        <w:footnoteReference w:id="1"/>
      </w:r>
      <w:r w:rsidRPr="00645D58">
        <w:rPr>
          <w:rFonts w:ascii="Times New Roman" w:hAnsi="Times New Roman" w:cs="Times New Roman"/>
        </w:rPr>
        <w:t>, в рамках которой респондентам необходимо оценить вероятность, с которой они рекомендовали бы участие в проекте другим людям. Подавляющее большинство опрошенных выбрали наивысший балл - оценку 10, проявив себя как «сторонники» проекта.</w:t>
      </w:r>
    </w:p>
    <w:p w14:paraId="4AE24E89" w14:textId="77777777" w:rsidR="00711DBC" w:rsidRPr="00645D58" w:rsidRDefault="00711DBC" w:rsidP="00711DBC">
      <w:pPr>
        <w:spacing w:before="120" w:after="120" w:line="276" w:lineRule="auto"/>
        <w:ind w:firstLine="709"/>
        <w:jc w:val="both"/>
        <w:rPr>
          <w:rFonts w:ascii="Times New Roman" w:hAnsi="Times New Roman" w:cs="Times New Roman"/>
        </w:rPr>
      </w:pPr>
      <w:r w:rsidRPr="00645D58">
        <w:rPr>
          <w:rFonts w:ascii="Times New Roman" w:hAnsi="Times New Roman" w:cs="Times New Roman"/>
        </w:rPr>
        <w:t>Среди плюсов проекта «На равных» родители называют следующие:</w:t>
      </w:r>
    </w:p>
    <w:p w14:paraId="66EBC864" w14:textId="77777777" w:rsidR="00711DBC" w:rsidRPr="00F76C6A" w:rsidRDefault="00711DBC" w:rsidP="00711DBC">
      <w:pPr>
        <w:pStyle w:val="a3"/>
        <w:numPr>
          <w:ilvl w:val="0"/>
          <w:numId w:val="1"/>
        </w:numPr>
        <w:spacing w:before="120" w:after="120" w:line="276" w:lineRule="auto"/>
        <w:ind w:left="714" w:hanging="357"/>
        <w:jc w:val="both"/>
        <w:rPr>
          <w:rFonts w:ascii="Times New Roman" w:hAnsi="Times New Roman" w:cs="Times New Roman"/>
        </w:rPr>
      </w:pPr>
      <w:r w:rsidRPr="00F76C6A">
        <w:rPr>
          <w:rFonts w:ascii="Times New Roman" w:hAnsi="Times New Roman" w:cs="Times New Roman"/>
        </w:rPr>
        <w:t>практическая направленность проекта, возможность применить полученные знания и навыки к своей жизненной ситуации,</w:t>
      </w:r>
    </w:p>
    <w:p w14:paraId="7E73905F" w14:textId="77777777" w:rsidR="00711DBC" w:rsidRPr="00F76C6A" w:rsidRDefault="00711DBC" w:rsidP="00711DBC">
      <w:pPr>
        <w:pStyle w:val="a3"/>
        <w:numPr>
          <w:ilvl w:val="0"/>
          <w:numId w:val="1"/>
        </w:numPr>
        <w:spacing w:before="120" w:after="120" w:line="276" w:lineRule="auto"/>
        <w:ind w:left="714" w:hanging="357"/>
        <w:jc w:val="both"/>
        <w:rPr>
          <w:rFonts w:ascii="Times New Roman" w:hAnsi="Times New Roman" w:cs="Times New Roman"/>
        </w:rPr>
      </w:pPr>
      <w:r w:rsidRPr="00F76C6A">
        <w:rPr>
          <w:rFonts w:ascii="Times New Roman" w:hAnsi="Times New Roman" w:cs="Times New Roman"/>
        </w:rPr>
        <w:t>единственный возможный способ помощи для многих приемных семей,</w:t>
      </w:r>
    </w:p>
    <w:p w14:paraId="327689DE" w14:textId="77777777" w:rsidR="00711DBC" w:rsidRPr="00F76C6A" w:rsidRDefault="00711DBC" w:rsidP="00711DBC">
      <w:pPr>
        <w:pStyle w:val="a3"/>
        <w:numPr>
          <w:ilvl w:val="0"/>
          <w:numId w:val="1"/>
        </w:numPr>
        <w:spacing w:before="120" w:after="120" w:line="276" w:lineRule="auto"/>
        <w:ind w:left="714" w:hanging="357"/>
        <w:jc w:val="both"/>
        <w:rPr>
          <w:rFonts w:ascii="Times New Roman" w:hAnsi="Times New Roman" w:cs="Times New Roman"/>
        </w:rPr>
      </w:pPr>
      <w:r w:rsidRPr="00F76C6A">
        <w:rPr>
          <w:rFonts w:ascii="Times New Roman" w:hAnsi="Times New Roman" w:cs="Times New Roman"/>
        </w:rPr>
        <w:t>возможность поиска решения в трудных, критических ситуациях,</w:t>
      </w:r>
    </w:p>
    <w:p w14:paraId="0893DF25" w14:textId="77777777" w:rsidR="00711DBC" w:rsidRPr="00F76C6A" w:rsidRDefault="00711DBC" w:rsidP="00711DBC">
      <w:pPr>
        <w:pStyle w:val="a3"/>
        <w:numPr>
          <w:ilvl w:val="0"/>
          <w:numId w:val="1"/>
        </w:numPr>
        <w:spacing w:before="120" w:after="120" w:line="276" w:lineRule="auto"/>
        <w:ind w:left="714" w:hanging="357"/>
        <w:jc w:val="both"/>
        <w:rPr>
          <w:rFonts w:ascii="Times New Roman" w:hAnsi="Times New Roman" w:cs="Times New Roman"/>
        </w:rPr>
      </w:pPr>
      <w:r w:rsidRPr="00F76C6A">
        <w:rPr>
          <w:rFonts w:ascii="Times New Roman" w:hAnsi="Times New Roman" w:cs="Times New Roman"/>
        </w:rPr>
        <w:t>высокий уровень организации, действенность, результативность методов и направлений работы,</w:t>
      </w:r>
    </w:p>
    <w:p w14:paraId="2BE44B96" w14:textId="77777777" w:rsidR="00711DBC" w:rsidRPr="00F76C6A" w:rsidRDefault="00711DBC" w:rsidP="00711DBC">
      <w:pPr>
        <w:pStyle w:val="a3"/>
        <w:numPr>
          <w:ilvl w:val="0"/>
          <w:numId w:val="1"/>
        </w:numPr>
        <w:spacing w:before="120" w:after="120" w:line="276" w:lineRule="auto"/>
        <w:ind w:left="714" w:hanging="357"/>
        <w:jc w:val="both"/>
        <w:rPr>
          <w:rFonts w:ascii="Times New Roman" w:hAnsi="Times New Roman" w:cs="Times New Roman"/>
        </w:rPr>
      </w:pPr>
      <w:r w:rsidRPr="00F76C6A">
        <w:rPr>
          <w:rFonts w:ascii="Times New Roman" w:hAnsi="Times New Roman" w:cs="Times New Roman"/>
        </w:rPr>
        <w:lastRenderedPageBreak/>
        <w:t>команда, организаторы проекта,</w:t>
      </w:r>
    </w:p>
    <w:p w14:paraId="7034755B" w14:textId="77777777" w:rsidR="00711DBC" w:rsidRPr="00F76C6A" w:rsidRDefault="00711DBC" w:rsidP="00711DBC">
      <w:pPr>
        <w:pStyle w:val="a3"/>
        <w:numPr>
          <w:ilvl w:val="0"/>
          <w:numId w:val="1"/>
        </w:numPr>
        <w:spacing w:before="120" w:after="120" w:line="276" w:lineRule="auto"/>
        <w:ind w:left="714" w:hanging="357"/>
        <w:jc w:val="both"/>
        <w:rPr>
          <w:rFonts w:ascii="Times New Roman" w:hAnsi="Times New Roman" w:cs="Times New Roman"/>
        </w:rPr>
      </w:pPr>
      <w:r w:rsidRPr="00F76C6A">
        <w:rPr>
          <w:rFonts w:ascii="Times New Roman" w:hAnsi="Times New Roman" w:cs="Times New Roman"/>
        </w:rPr>
        <w:t>возможность взаимодействия с единомышленниками, с людьми с релевантным опытом,</w:t>
      </w:r>
    </w:p>
    <w:p w14:paraId="27872948" w14:textId="77777777" w:rsidR="00711DBC" w:rsidRPr="00F76C6A" w:rsidRDefault="00711DBC" w:rsidP="00711DBC">
      <w:pPr>
        <w:pStyle w:val="a3"/>
        <w:numPr>
          <w:ilvl w:val="0"/>
          <w:numId w:val="1"/>
        </w:numPr>
        <w:spacing w:before="120" w:after="120" w:line="276" w:lineRule="auto"/>
        <w:ind w:left="714" w:hanging="357"/>
        <w:jc w:val="both"/>
        <w:rPr>
          <w:rFonts w:ascii="Times New Roman" w:hAnsi="Times New Roman" w:cs="Times New Roman"/>
        </w:rPr>
      </w:pPr>
      <w:r w:rsidRPr="00F76C6A">
        <w:rPr>
          <w:rFonts w:ascii="Times New Roman" w:hAnsi="Times New Roman" w:cs="Times New Roman"/>
        </w:rPr>
        <w:t>помощь не только начинающим, но и опытным приемным родителям, профессионализм,</w:t>
      </w:r>
    </w:p>
    <w:p w14:paraId="07478780" w14:textId="77777777" w:rsidR="00711DBC" w:rsidRPr="00F76C6A" w:rsidRDefault="00711DBC" w:rsidP="00711DBC">
      <w:pPr>
        <w:pStyle w:val="a3"/>
        <w:numPr>
          <w:ilvl w:val="0"/>
          <w:numId w:val="1"/>
        </w:numPr>
        <w:spacing w:before="120" w:after="120" w:line="276" w:lineRule="auto"/>
        <w:ind w:left="714" w:hanging="357"/>
        <w:jc w:val="both"/>
        <w:rPr>
          <w:rFonts w:ascii="Times New Roman" w:hAnsi="Times New Roman" w:cs="Times New Roman"/>
        </w:rPr>
      </w:pPr>
      <w:r w:rsidRPr="00F76C6A">
        <w:rPr>
          <w:rFonts w:ascii="Times New Roman" w:hAnsi="Times New Roman" w:cs="Times New Roman"/>
        </w:rPr>
        <w:t>возможность почувствовать себя значимым, нужным.</w:t>
      </w:r>
    </w:p>
    <w:p w14:paraId="5E25F2E5" w14:textId="77777777" w:rsidR="00711DBC" w:rsidRPr="00645D58" w:rsidRDefault="00711DBC" w:rsidP="00711DBC">
      <w:pPr>
        <w:spacing w:before="120" w:after="120" w:line="276" w:lineRule="auto"/>
        <w:ind w:firstLine="709"/>
        <w:jc w:val="both"/>
        <w:rPr>
          <w:rFonts w:ascii="Times New Roman" w:hAnsi="Times New Roman" w:cs="Times New Roman"/>
        </w:rPr>
      </w:pPr>
      <w:r w:rsidRPr="00645D58">
        <w:rPr>
          <w:rFonts w:ascii="Times New Roman" w:hAnsi="Times New Roman" w:cs="Times New Roman"/>
        </w:rPr>
        <w:t xml:space="preserve">Среди опрошенных родителей семь называют себя активными участниками проекта «На равных», остальные отмечают, что время от времени участвуют в деятельности родительского сообщества. Большинству родителей было «скорее легко» влиться в сообщество, найти единомышленников и начать обращаться за помощью к другим родителям (лишь один опрошенный отметил, что ему было «скорее трудно» это сделать). При этом все респонденты отмечают, что сотрудники организации способствуют развитию взаимодействия родителей в сообществе, и происходит это благодаря специальным мероприятиям, помогающим «новичкам» влиться в сообщество и поддерживать активность «старичков», а также в целом благодаря мероприятиям по развитию сообщества. По оценкам большинства опрошенных (кроме одного), частота мероприятий увеличилась или осталась прежней. Также большинство родителей (кроме одного) отмечают, что по их наблюдениям за последний год родительское сообщество продвинулось в своем развитии: увеличилось количество участников, появились новые направления деятельности, появились новые мероприятия и возможности. </w:t>
      </w:r>
    </w:p>
    <w:p w14:paraId="70E41A46" w14:textId="77777777" w:rsidR="00711DBC" w:rsidRPr="00645D58" w:rsidRDefault="00711DBC" w:rsidP="00711DBC">
      <w:pPr>
        <w:spacing w:before="120" w:after="120" w:line="276" w:lineRule="auto"/>
        <w:ind w:firstLine="709"/>
        <w:jc w:val="both"/>
        <w:rPr>
          <w:rFonts w:ascii="Times New Roman" w:hAnsi="Times New Roman" w:cs="Times New Roman"/>
        </w:rPr>
      </w:pPr>
      <w:r w:rsidRPr="00645D58">
        <w:rPr>
          <w:rFonts w:ascii="Times New Roman" w:hAnsi="Times New Roman" w:cs="Times New Roman"/>
        </w:rPr>
        <w:t>Когда родителей спрашивают о том, каких результатов им удалось достичь за последний год, благодаря участию в родительском сообществе, чаще всего они выбирают варианты ответа:</w:t>
      </w:r>
    </w:p>
    <w:p w14:paraId="79D0DC86" w14:textId="77777777" w:rsidR="00711DBC" w:rsidRPr="00645D58" w:rsidRDefault="00711DBC" w:rsidP="00711DBC">
      <w:pPr>
        <w:pStyle w:val="a3"/>
        <w:numPr>
          <w:ilvl w:val="0"/>
          <w:numId w:val="1"/>
        </w:numPr>
        <w:spacing w:before="120" w:after="120" w:line="276" w:lineRule="auto"/>
        <w:ind w:left="714" w:hanging="357"/>
        <w:jc w:val="both"/>
        <w:rPr>
          <w:rFonts w:ascii="Times New Roman" w:hAnsi="Times New Roman" w:cs="Times New Roman"/>
        </w:rPr>
      </w:pPr>
      <w:r w:rsidRPr="00645D58">
        <w:rPr>
          <w:rFonts w:ascii="Times New Roman" w:hAnsi="Times New Roman" w:cs="Times New Roman"/>
        </w:rPr>
        <w:t xml:space="preserve">я стал(-а) получать больше поддержки, помощи со стороны других родителей и специалистов организации, </w:t>
      </w:r>
    </w:p>
    <w:p w14:paraId="5CA8EC80" w14:textId="77777777" w:rsidR="00711DBC" w:rsidRPr="00645D58" w:rsidRDefault="00711DBC" w:rsidP="00711DBC">
      <w:pPr>
        <w:pStyle w:val="a3"/>
        <w:numPr>
          <w:ilvl w:val="0"/>
          <w:numId w:val="1"/>
        </w:numPr>
        <w:spacing w:before="120" w:after="120" w:line="276" w:lineRule="auto"/>
        <w:ind w:left="714" w:hanging="357"/>
        <w:jc w:val="both"/>
        <w:rPr>
          <w:rFonts w:ascii="Times New Roman" w:hAnsi="Times New Roman" w:cs="Times New Roman"/>
        </w:rPr>
      </w:pPr>
      <w:r w:rsidRPr="00645D58">
        <w:rPr>
          <w:rFonts w:ascii="Times New Roman" w:hAnsi="Times New Roman" w:cs="Times New Roman"/>
        </w:rPr>
        <w:t xml:space="preserve">я стал(-а) оказывать больше поддержки другим родителям и организации, почувствовал(-а) свою значимость, </w:t>
      </w:r>
    </w:p>
    <w:p w14:paraId="5785D306" w14:textId="77777777" w:rsidR="00711DBC" w:rsidRPr="00645D58" w:rsidRDefault="00711DBC" w:rsidP="00711DBC">
      <w:pPr>
        <w:pStyle w:val="a3"/>
        <w:numPr>
          <w:ilvl w:val="0"/>
          <w:numId w:val="1"/>
        </w:numPr>
        <w:spacing w:before="120" w:after="120" w:line="276" w:lineRule="auto"/>
        <w:ind w:left="714" w:hanging="357"/>
        <w:jc w:val="both"/>
        <w:rPr>
          <w:rFonts w:ascii="Times New Roman" w:hAnsi="Times New Roman" w:cs="Times New Roman"/>
        </w:rPr>
      </w:pPr>
      <w:r w:rsidRPr="00645D58">
        <w:rPr>
          <w:rFonts w:ascii="Times New Roman" w:hAnsi="Times New Roman" w:cs="Times New Roman"/>
        </w:rPr>
        <w:t>у меня появилось больше уверенности в себе и своих силах, в том числе при коммуникации с другими людьми.</w:t>
      </w:r>
    </w:p>
    <w:p w14:paraId="10E0A9CF" w14:textId="77777777" w:rsidR="00CB1D80" w:rsidRPr="00CB1D80" w:rsidRDefault="00CB1D80" w:rsidP="00CB1D80">
      <w:pPr>
        <w:spacing w:before="120" w:after="120" w:line="276" w:lineRule="auto"/>
        <w:ind w:left="1789"/>
        <w:jc w:val="right"/>
        <w:rPr>
          <w:rFonts w:ascii="Times New Roman" w:hAnsi="Times New Roman" w:cs="Times New Roman"/>
          <w:i/>
          <w:iCs/>
        </w:rPr>
      </w:pPr>
      <w:r w:rsidRPr="00CB1D80">
        <w:rPr>
          <w:rFonts w:ascii="Times New Roman" w:hAnsi="Times New Roman" w:cs="Times New Roman"/>
          <w:i/>
          <w:iCs/>
        </w:rPr>
        <w:t>18.01.2023</w:t>
      </w:r>
    </w:p>
    <w:p w14:paraId="7EDABEC7" w14:textId="77777777" w:rsidR="0067066A" w:rsidRDefault="0067066A"/>
    <w:sectPr w:rsidR="0067066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6A1A7" w14:textId="77777777" w:rsidR="00FF1927" w:rsidRDefault="00FF1927" w:rsidP="00711DBC">
      <w:r>
        <w:separator/>
      </w:r>
    </w:p>
  </w:endnote>
  <w:endnote w:type="continuationSeparator" w:id="0">
    <w:p w14:paraId="41047D79" w14:textId="77777777" w:rsidR="00FF1927" w:rsidRDefault="00FF1927" w:rsidP="0071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E630" w14:textId="6F8E99D1" w:rsidR="00711DBC" w:rsidRDefault="00711DBC">
    <w:pPr>
      <w:pStyle w:val="a9"/>
    </w:pPr>
  </w:p>
  <w:p w14:paraId="449789A8" w14:textId="26BE6055" w:rsidR="00711DBC" w:rsidRPr="00711DBC" w:rsidRDefault="00711DBC" w:rsidP="00711DBC">
    <w:pPr>
      <w:shd w:val="clear" w:color="auto" w:fill="FFFFFF"/>
      <w:rPr>
        <w:rFonts w:ascii="Times New Roman" w:hAnsi="Times New Roman" w:cs="Times New Roman"/>
        <w:color w:val="555555"/>
        <w:sz w:val="18"/>
        <w:szCs w:val="18"/>
        <w:shd w:val="clear" w:color="auto" w:fill="FFFFFF"/>
      </w:rPr>
    </w:pPr>
    <w:r w:rsidRPr="00BE7CC5">
      <w:rPr>
        <w:rFonts w:ascii="Times New Roman" w:hAnsi="Times New Roman" w:cs="Times New Roman"/>
        <w:color w:val="555555"/>
        <w:sz w:val="18"/>
        <w:szCs w:val="18"/>
        <w:shd w:val="clear" w:color="auto" w:fill="FFFFFF"/>
      </w:rPr>
      <w:t>Отчет подготовлен в рамках проекта «</w:t>
    </w:r>
    <w:hyperlink r:id="rId1" w:tgtFrame="_blank" w:history="1">
      <w:r w:rsidRPr="00BE7CC5">
        <w:rPr>
          <w:rStyle w:val="ab"/>
          <w:rFonts w:ascii="Times New Roman" w:eastAsiaTheme="majorEastAsia" w:hAnsi="Times New Roman" w:cs="Times New Roman"/>
          <w:color w:val="0066CC"/>
          <w:sz w:val="18"/>
          <w:szCs w:val="18"/>
          <w:bdr w:val="none" w:sz="0" w:space="0" w:color="auto" w:frame="1"/>
          <w:shd w:val="clear" w:color="auto" w:fill="FFFFFF"/>
        </w:rPr>
        <w:t>Поддержка миссии СО НКО сферы детства: развитие родительских сообществ</w:t>
      </w:r>
    </w:hyperlink>
    <w:r w:rsidRPr="00BE7CC5">
      <w:rPr>
        <w:rFonts w:ascii="Times New Roman" w:hAnsi="Times New Roman" w:cs="Times New Roman"/>
        <w:color w:val="555555"/>
        <w:sz w:val="18"/>
        <w:szCs w:val="18"/>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FCC04" w14:textId="77777777" w:rsidR="00FF1927" w:rsidRDefault="00FF1927" w:rsidP="00711DBC">
      <w:r>
        <w:separator/>
      </w:r>
    </w:p>
  </w:footnote>
  <w:footnote w:type="continuationSeparator" w:id="0">
    <w:p w14:paraId="3790D551" w14:textId="77777777" w:rsidR="00FF1927" w:rsidRDefault="00FF1927" w:rsidP="00711DBC">
      <w:r>
        <w:continuationSeparator/>
      </w:r>
    </w:p>
  </w:footnote>
  <w:footnote w:id="1">
    <w:p w14:paraId="43FD75EE" w14:textId="77777777" w:rsidR="00711DBC" w:rsidRPr="00645D58" w:rsidRDefault="00711DBC" w:rsidP="00711DBC">
      <w:pPr>
        <w:pStyle w:val="a4"/>
        <w:jc w:val="both"/>
        <w:rPr>
          <w:rFonts w:ascii="Times New Roman" w:hAnsi="Times New Roman" w:cs="Times New Roman"/>
        </w:rPr>
      </w:pPr>
      <w:r w:rsidRPr="00645D58">
        <w:rPr>
          <w:rStyle w:val="a6"/>
          <w:rFonts w:ascii="Times New Roman" w:hAnsi="Times New Roman" w:cs="Times New Roman"/>
        </w:rPr>
        <w:footnoteRef/>
      </w:r>
      <w:r w:rsidRPr="00645D58">
        <w:rPr>
          <w:rFonts w:ascii="Times New Roman" w:hAnsi="Times New Roman" w:cs="Times New Roman"/>
        </w:rPr>
        <w:t xml:space="preserve"> Индекс NPS (англ. Net Promoter Score) — индекс определения приверженности потребителей товару или компании / бренду (индекс готовности рекомендовать). Он используется для оценки готовности к повторным покупкам. Является одним из главных индексов измерения клиентской лояльности. Потребителям предлагается ответить на вопрос «Какова вероятность того, что Вы порекомендуете компанию/товар/бренд своим друзьям/знакомым/коллегам?» по 10-балльной шкале, где 0 соответствует ответу «Ни в коем случае не буду рекомендовать», а 10 — «Обязательно порекомендую».</w:t>
      </w:r>
    </w:p>
    <w:p w14:paraId="6DA202C0" w14:textId="77777777" w:rsidR="00711DBC" w:rsidRDefault="00711DBC" w:rsidP="00711DBC">
      <w:pPr>
        <w:pStyle w:val="a4"/>
        <w:jc w:val="both"/>
      </w:pPr>
      <w:r w:rsidRPr="00645D58">
        <w:rPr>
          <w:rFonts w:ascii="Times New Roman" w:hAnsi="Times New Roman" w:cs="Times New Roman"/>
        </w:rPr>
        <w:t>На основе полученных оценок все потребители разделяются на 3 группы: 9-10 баллов — сторонники (promoters) товара/бренда, 7-8 баллов — нейтральные потребители, 0-6 баллов — критики (detractors).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8563E"/>
    <w:multiLevelType w:val="hybridMultilevel"/>
    <w:tmpl w:val="9424D2C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16cid:durableId="2068797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2CE7"/>
    <w:rsid w:val="000A1FF6"/>
    <w:rsid w:val="002D0803"/>
    <w:rsid w:val="00617ED1"/>
    <w:rsid w:val="0067066A"/>
    <w:rsid w:val="00711DBC"/>
    <w:rsid w:val="00C61A30"/>
    <w:rsid w:val="00CB1D80"/>
    <w:rsid w:val="00D52CE7"/>
    <w:rsid w:val="00DB19F5"/>
    <w:rsid w:val="00ED6E9F"/>
    <w:rsid w:val="00FF1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55157"/>
  <w15:chartTrackingRefBased/>
  <w15:docId w15:val="{709D8A22-054C-4ECC-ABA8-4B62CF57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DBC"/>
    <w:pPr>
      <w:spacing w:after="0" w:line="240" w:lineRule="auto"/>
    </w:pPr>
    <w:rPr>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DBC"/>
    <w:pPr>
      <w:ind w:left="720"/>
      <w:contextualSpacing/>
    </w:pPr>
  </w:style>
  <w:style w:type="paragraph" w:styleId="a4">
    <w:name w:val="footnote text"/>
    <w:basedOn w:val="a"/>
    <w:link w:val="a5"/>
    <w:uiPriority w:val="99"/>
    <w:semiHidden/>
    <w:unhideWhenUsed/>
    <w:rsid w:val="00711DBC"/>
    <w:rPr>
      <w:sz w:val="20"/>
      <w:szCs w:val="20"/>
    </w:rPr>
  </w:style>
  <w:style w:type="character" w:customStyle="1" w:styleId="a5">
    <w:name w:val="Текст сноски Знак"/>
    <w:basedOn w:val="a0"/>
    <w:link w:val="a4"/>
    <w:uiPriority w:val="99"/>
    <w:semiHidden/>
    <w:rsid w:val="00711DBC"/>
    <w:rPr>
      <w:kern w:val="0"/>
      <w:sz w:val="20"/>
      <w:szCs w:val="20"/>
      <w14:ligatures w14:val="none"/>
    </w:rPr>
  </w:style>
  <w:style w:type="character" w:styleId="a6">
    <w:name w:val="footnote reference"/>
    <w:basedOn w:val="a0"/>
    <w:uiPriority w:val="99"/>
    <w:semiHidden/>
    <w:unhideWhenUsed/>
    <w:rsid w:val="00711DBC"/>
    <w:rPr>
      <w:vertAlign w:val="superscript"/>
    </w:rPr>
  </w:style>
  <w:style w:type="paragraph" w:styleId="a7">
    <w:name w:val="header"/>
    <w:basedOn w:val="a"/>
    <w:link w:val="a8"/>
    <w:uiPriority w:val="99"/>
    <w:unhideWhenUsed/>
    <w:rsid w:val="00711DBC"/>
    <w:pPr>
      <w:tabs>
        <w:tab w:val="center" w:pos="4677"/>
        <w:tab w:val="right" w:pos="9355"/>
      </w:tabs>
    </w:pPr>
  </w:style>
  <w:style w:type="character" w:customStyle="1" w:styleId="a8">
    <w:name w:val="Верхний колонтитул Знак"/>
    <w:basedOn w:val="a0"/>
    <w:link w:val="a7"/>
    <w:uiPriority w:val="99"/>
    <w:rsid w:val="00711DBC"/>
    <w:rPr>
      <w:kern w:val="0"/>
      <w:sz w:val="24"/>
      <w:szCs w:val="24"/>
      <w14:ligatures w14:val="none"/>
    </w:rPr>
  </w:style>
  <w:style w:type="paragraph" w:styleId="a9">
    <w:name w:val="footer"/>
    <w:basedOn w:val="a"/>
    <w:link w:val="aa"/>
    <w:uiPriority w:val="99"/>
    <w:unhideWhenUsed/>
    <w:rsid w:val="00711DBC"/>
    <w:pPr>
      <w:tabs>
        <w:tab w:val="center" w:pos="4677"/>
        <w:tab w:val="right" w:pos="9355"/>
      </w:tabs>
    </w:pPr>
  </w:style>
  <w:style w:type="character" w:customStyle="1" w:styleId="aa">
    <w:name w:val="Нижний колонтитул Знак"/>
    <w:basedOn w:val="a0"/>
    <w:link w:val="a9"/>
    <w:uiPriority w:val="99"/>
    <w:rsid w:val="00711DBC"/>
    <w:rPr>
      <w:kern w:val="0"/>
      <w:sz w:val="24"/>
      <w:szCs w:val="24"/>
      <w14:ligatures w14:val="none"/>
    </w:rPr>
  </w:style>
  <w:style w:type="character" w:styleId="ab">
    <w:name w:val="Hyperlink"/>
    <w:basedOn w:val="a0"/>
    <w:uiPriority w:val="99"/>
    <w:unhideWhenUsed/>
    <w:rsid w:val="00711D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p.org.ru/?p=10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646</Words>
  <Characters>3686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Батяева</dc:creator>
  <cp:keywords/>
  <dc:description/>
  <cp:lastModifiedBy>Анастасия Батяева</cp:lastModifiedBy>
  <cp:revision>4</cp:revision>
  <dcterms:created xsi:type="dcterms:W3CDTF">2023-04-28T14:34:00Z</dcterms:created>
  <dcterms:modified xsi:type="dcterms:W3CDTF">2023-04-28T14:41:00Z</dcterms:modified>
</cp:coreProperties>
</file>