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08" w:rsidRPr="00DC73C5" w:rsidRDefault="003D1C08" w:rsidP="003D1C0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="Times New Roman" w:hAnsi="Cambria" w:cs="Times New Roman"/>
          <w:b/>
          <w:caps/>
          <w:color w:val="2E74B5"/>
          <w:sz w:val="32"/>
          <w:szCs w:val="26"/>
          <w:lang w:val="ru-RU"/>
        </w:rPr>
      </w:pPr>
      <w:bookmarkStart w:id="0" w:name="_GoBack"/>
      <w:r w:rsidRPr="00DC73C5">
        <w:rPr>
          <w:rFonts w:ascii="Cambria" w:hAnsi="Cambria"/>
          <w:b/>
          <w:caps/>
          <w:color w:val="2E74B5"/>
          <w:sz w:val="32"/>
          <w:szCs w:val="26"/>
          <w:lang w:val="ru-RU"/>
        </w:rPr>
        <w:t xml:space="preserve">Анкета </w:t>
      </w:r>
    </w:p>
    <w:p w:rsidR="003D1C08" w:rsidRPr="008841B1" w:rsidRDefault="003D1C08" w:rsidP="003D1C08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  <w:lang w:val="ru-RU"/>
        </w:rPr>
      </w:pPr>
      <w:r w:rsidRPr="008841B1">
        <w:rPr>
          <w:rFonts w:ascii="Cambria" w:hAnsi="Cambria"/>
          <w:b/>
          <w:color w:val="2E74B5"/>
          <w:szCs w:val="26"/>
          <w:lang w:val="ru-RU"/>
        </w:rPr>
        <w:t xml:space="preserve">для </w:t>
      </w:r>
      <w:r w:rsidR="005F6345">
        <w:rPr>
          <w:rFonts w:ascii="Cambria" w:hAnsi="Cambria"/>
          <w:b/>
          <w:color w:val="2E74B5"/>
          <w:szCs w:val="26"/>
          <w:lang w:val="ru-RU"/>
        </w:rPr>
        <w:t xml:space="preserve">оценки результатов </w:t>
      </w:r>
      <w:r>
        <w:rPr>
          <w:rFonts w:ascii="Cambria" w:hAnsi="Cambria"/>
          <w:b/>
          <w:color w:val="2E74B5"/>
          <w:szCs w:val="26"/>
          <w:lang w:val="ru-RU"/>
        </w:rPr>
        <w:t xml:space="preserve">тренинга </w:t>
      </w:r>
    </w:p>
    <w:bookmarkEnd w:id="0"/>
    <w:p w:rsidR="00051104" w:rsidRPr="003D1C08" w:rsidRDefault="00051104" w:rsidP="003D1C08">
      <w:pPr>
        <w:spacing w:after="120" w:line="259" w:lineRule="auto"/>
        <w:rPr>
          <w:rFonts w:ascii="Cambria" w:hAnsi="Cambria"/>
          <w:lang w:val="ru-RU"/>
        </w:rPr>
      </w:pPr>
    </w:p>
    <w:p w:rsidR="003D1C08" w:rsidRPr="003D1C08" w:rsidRDefault="003D1C08" w:rsidP="003D1C08">
      <w:pPr>
        <w:spacing w:after="120" w:line="259" w:lineRule="auto"/>
        <w:ind w:left="284"/>
        <w:rPr>
          <w:rFonts w:ascii="Cambria" w:hAnsi="Cambria"/>
          <w:i/>
          <w:lang w:val="ru-RU"/>
        </w:rPr>
      </w:pPr>
      <w:r w:rsidRPr="003D1C08">
        <w:rPr>
          <w:rFonts w:ascii="Cambria" w:hAnsi="Cambria"/>
          <w:i/>
          <w:lang w:val="ru-RU"/>
        </w:rPr>
        <w:t>Уважаемые коллеги!</w:t>
      </w:r>
    </w:p>
    <w:p w:rsidR="003D1C08" w:rsidRPr="003D1C08" w:rsidRDefault="003D1C08" w:rsidP="003D1C08">
      <w:pPr>
        <w:spacing w:after="120" w:line="259" w:lineRule="auto"/>
        <w:ind w:left="284"/>
        <w:rPr>
          <w:rFonts w:ascii="Cambria" w:hAnsi="Cambria"/>
          <w:i/>
          <w:lang w:val="ru-RU"/>
        </w:rPr>
      </w:pPr>
      <w:r w:rsidRPr="003D1C08">
        <w:rPr>
          <w:rFonts w:ascii="Cambria" w:hAnsi="Cambria"/>
          <w:i/>
          <w:lang w:val="ru-RU"/>
        </w:rPr>
        <w:t>ФСР «ПОЛДЕНЬ» предлагает вам оценить, насколько полезным и интересным стал для вас тренинг. Ваши ответы помогут нам совершенствовать программу.</w:t>
      </w:r>
    </w:p>
    <w:p w:rsidR="003D1C08" w:rsidRPr="005F6345" w:rsidRDefault="003D1C08" w:rsidP="003D1C08">
      <w:pPr>
        <w:spacing w:after="120" w:line="259" w:lineRule="auto"/>
        <w:rPr>
          <w:rFonts w:ascii="Cambria" w:hAnsi="Cambria"/>
          <w:sz w:val="14"/>
          <w:lang w:val="ru-RU"/>
        </w:rPr>
      </w:pPr>
    </w:p>
    <w:p w:rsidR="005F6345" w:rsidRDefault="003D1C08" w:rsidP="005F6345">
      <w:pPr>
        <w:pStyle w:val="a9"/>
        <w:numPr>
          <w:ilvl w:val="0"/>
          <w:numId w:val="2"/>
        </w:numPr>
        <w:spacing w:after="60" w:line="259" w:lineRule="auto"/>
        <w:ind w:left="714" w:hanging="357"/>
        <w:contextualSpacing w:val="0"/>
        <w:rPr>
          <w:rFonts w:ascii="Cambria" w:hAnsi="Cambria"/>
          <w:b/>
          <w:lang w:val="ru-RU"/>
        </w:rPr>
      </w:pPr>
      <w:r w:rsidRPr="003D1C08">
        <w:rPr>
          <w:rFonts w:ascii="Cambria" w:hAnsi="Cambria"/>
          <w:b/>
          <w:lang w:val="ru-RU"/>
        </w:rPr>
        <w:t xml:space="preserve">В какой мере темы, вопросы, проблемы, затронутые в процессе тренинга, актуальны в вашей работе? </w:t>
      </w:r>
    </w:p>
    <w:p w:rsidR="003D1C08" w:rsidRPr="005F6345" w:rsidRDefault="003D1C08" w:rsidP="005F6345">
      <w:pPr>
        <w:pStyle w:val="a9"/>
        <w:spacing w:after="120" w:line="259" w:lineRule="auto"/>
        <w:ind w:left="714"/>
        <w:contextualSpacing w:val="0"/>
        <w:rPr>
          <w:rFonts w:ascii="Cambria" w:hAnsi="Cambria"/>
          <w:b/>
          <w:i/>
          <w:lang w:val="ru-RU"/>
        </w:rPr>
      </w:pPr>
      <w:r w:rsidRPr="005F6345">
        <w:rPr>
          <w:rFonts w:ascii="Cambria" w:hAnsi="Cambria"/>
          <w:i/>
          <w:lang w:val="ru-RU"/>
        </w:rPr>
        <w:t>Обозначьте в процентах</w:t>
      </w:r>
    </w:p>
    <w:tbl>
      <w:tblPr>
        <w:tblStyle w:val="aa"/>
        <w:tblW w:w="9072" w:type="dxa"/>
        <w:tblInd w:w="392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5F6345" w:rsidTr="005F6345">
        <w:tc>
          <w:tcPr>
            <w:tcW w:w="907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10%</w:t>
            </w:r>
          </w:p>
        </w:tc>
        <w:tc>
          <w:tcPr>
            <w:tcW w:w="907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20%</w:t>
            </w:r>
          </w:p>
        </w:tc>
        <w:tc>
          <w:tcPr>
            <w:tcW w:w="907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30%</w:t>
            </w:r>
          </w:p>
        </w:tc>
        <w:tc>
          <w:tcPr>
            <w:tcW w:w="907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40%</w:t>
            </w:r>
          </w:p>
        </w:tc>
        <w:tc>
          <w:tcPr>
            <w:tcW w:w="908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50%</w:t>
            </w:r>
          </w:p>
        </w:tc>
        <w:tc>
          <w:tcPr>
            <w:tcW w:w="907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60%</w:t>
            </w:r>
          </w:p>
        </w:tc>
        <w:tc>
          <w:tcPr>
            <w:tcW w:w="907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70%</w:t>
            </w:r>
          </w:p>
        </w:tc>
        <w:tc>
          <w:tcPr>
            <w:tcW w:w="907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80%</w:t>
            </w:r>
          </w:p>
        </w:tc>
        <w:tc>
          <w:tcPr>
            <w:tcW w:w="907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90%</w:t>
            </w:r>
          </w:p>
        </w:tc>
        <w:tc>
          <w:tcPr>
            <w:tcW w:w="908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100%</w:t>
            </w:r>
          </w:p>
        </w:tc>
      </w:tr>
    </w:tbl>
    <w:p w:rsidR="003D1C08" w:rsidRDefault="003D1C08" w:rsidP="003D1C08">
      <w:pPr>
        <w:spacing w:after="120" w:line="259" w:lineRule="auto"/>
        <w:rPr>
          <w:rFonts w:ascii="Cambria" w:hAnsi="Cambria"/>
          <w:lang w:val="ru-RU"/>
        </w:rPr>
      </w:pPr>
    </w:p>
    <w:p w:rsidR="003D1C08" w:rsidRPr="005F6345" w:rsidRDefault="005F6345" w:rsidP="005F6345">
      <w:pPr>
        <w:pStyle w:val="a9"/>
        <w:numPr>
          <w:ilvl w:val="0"/>
          <w:numId w:val="2"/>
        </w:numPr>
        <w:spacing w:after="80" w:line="259" w:lineRule="auto"/>
        <w:ind w:left="714" w:hanging="357"/>
        <w:contextualSpacing w:val="0"/>
        <w:rPr>
          <w:rFonts w:ascii="Cambria" w:hAnsi="Cambria"/>
          <w:lang w:val="ru-RU"/>
        </w:rPr>
      </w:pPr>
      <w:r w:rsidRPr="003D1C08">
        <w:rPr>
          <w:rFonts w:ascii="Cambria" w:hAnsi="Cambria"/>
          <w:b/>
          <w:lang w:val="ru-RU"/>
        </w:rPr>
        <w:t>Что полезного для вашей профессиональной деятельности вы нашли в ходе тренинга?</w:t>
      </w:r>
    </w:p>
    <w:p w:rsidR="005F6345" w:rsidRDefault="005F6345" w:rsidP="005F6345">
      <w:pPr>
        <w:spacing w:after="6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</w:t>
      </w:r>
      <w:r>
        <w:rPr>
          <w:rFonts w:ascii="Cambria" w:hAnsi="Cambria"/>
          <w:lang w:val="ru-RU"/>
        </w:rPr>
        <w:t>_</w:t>
      </w:r>
    </w:p>
    <w:p w:rsidR="005F6345" w:rsidRDefault="005F6345" w:rsidP="005F6345">
      <w:pPr>
        <w:spacing w:after="6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</w:t>
      </w:r>
      <w:r>
        <w:rPr>
          <w:rFonts w:ascii="Cambria" w:hAnsi="Cambria"/>
          <w:lang w:val="ru-RU"/>
        </w:rPr>
        <w:t>_</w:t>
      </w:r>
    </w:p>
    <w:p w:rsidR="005F6345" w:rsidRDefault="005F6345" w:rsidP="005F6345">
      <w:pPr>
        <w:spacing w:after="6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</w:t>
      </w:r>
      <w:r>
        <w:rPr>
          <w:rFonts w:ascii="Cambria" w:hAnsi="Cambria"/>
          <w:lang w:val="ru-RU"/>
        </w:rPr>
        <w:t>_</w:t>
      </w:r>
    </w:p>
    <w:p w:rsidR="005F6345" w:rsidRDefault="005F6345" w:rsidP="005F6345">
      <w:pPr>
        <w:spacing w:after="24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</w:t>
      </w:r>
      <w:r>
        <w:rPr>
          <w:rFonts w:ascii="Cambria" w:hAnsi="Cambria"/>
          <w:lang w:val="ru-RU"/>
        </w:rPr>
        <w:t>_</w:t>
      </w:r>
    </w:p>
    <w:p w:rsidR="005F6345" w:rsidRPr="005F6345" w:rsidRDefault="005F6345" w:rsidP="005F6345">
      <w:pPr>
        <w:pStyle w:val="a9"/>
        <w:numPr>
          <w:ilvl w:val="0"/>
          <w:numId w:val="2"/>
        </w:numPr>
        <w:spacing w:after="60" w:line="259" w:lineRule="auto"/>
        <w:ind w:left="714" w:hanging="357"/>
        <w:contextualSpacing w:val="0"/>
        <w:rPr>
          <w:rFonts w:ascii="Cambria" w:hAnsi="Cambria"/>
          <w:lang w:val="ru-RU"/>
        </w:rPr>
      </w:pPr>
      <w:r w:rsidRPr="003D1C08">
        <w:rPr>
          <w:rFonts w:ascii="Cambria" w:hAnsi="Cambria"/>
          <w:b/>
          <w:lang w:val="ru-RU"/>
        </w:rPr>
        <w:t>В какой мере, с вашей точки зрения, подобные интерактивные методы могут быть эффективны в работе с группой подростков для обсуждения противоречивых проблемных вопросов?</w:t>
      </w:r>
    </w:p>
    <w:p w:rsidR="005F6345" w:rsidRPr="005F6345" w:rsidRDefault="005F6345" w:rsidP="005F6345">
      <w:pPr>
        <w:pStyle w:val="a9"/>
        <w:spacing w:after="120" w:line="259" w:lineRule="auto"/>
        <w:contextualSpacing w:val="0"/>
        <w:rPr>
          <w:rFonts w:ascii="Cambria" w:hAnsi="Cambria"/>
          <w:b/>
          <w:i/>
          <w:lang w:val="ru-RU"/>
        </w:rPr>
      </w:pPr>
      <w:r w:rsidRPr="005F6345">
        <w:rPr>
          <w:rFonts w:ascii="Cambria" w:hAnsi="Cambria"/>
          <w:i/>
          <w:lang w:val="ru-RU"/>
        </w:rPr>
        <w:t>Обозначьте в процентах</w:t>
      </w:r>
    </w:p>
    <w:tbl>
      <w:tblPr>
        <w:tblStyle w:val="aa"/>
        <w:tblW w:w="8930" w:type="dxa"/>
        <w:tblInd w:w="534" w:type="dxa"/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5F6345" w:rsidTr="005F6345">
        <w:tc>
          <w:tcPr>
            <w:tcW w:w="893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10%</w:t>
            </w:r>
          </w:p>
        </w:tc>
        <w:tc>
          <w:tcPr>
            <w:tcW w:w="893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20%</w:t>
            </w:r>
          </w:p>
        </w:tc>
        <w:tc>
          <w:tcPr>
            <w:tcW w:w="893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30%</w:t>
            </w:r>
          </w:p>
        </w:tc>
        <w:tc>
          <w:tcPr>
            <w:tcW w:w="893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40%</w:t>
            </w:r>
          </w:p>
        </w:tc>
        <w:tc>
          <w:tcPr>
            <w:tcW w:w="893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50%</w:t>
            </w:r>
          </w:p>
        </w:tc>
        <w:tc>
          <w:tcPr>
            <w:tcW w:w="893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60%</w:t>
            </w:r>
          </w:p>
        </w:tc>
        <w:tc>
          <w:tcPr>
            <w:tcW w:w="893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70%</w:t>
            </w:r>
          </w:p>
        </w:tc>
        <w:tc>
          <w:tcPr>
            <w:tcW w:w="893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80%</w:t>
            </w:r>
          </w:p>
        </w:tc>
        <w:tc>
          <w:tcPr>
            <w:tcW w:w="893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90%</w:t>
            </w:r>
          </w:p>
        </w:tc>
        <w:tc>
          <w:tcPr>
            <w:tcW w:w="893" w:type="dxa"/>
          </w:tcPr>
          <w:p w:rsidR="005F6345" w:rsidRPr="005F6345" w:rsidRDefault="005F6345" w:rsidP="00F160EF">
            <w:pPr>
              <w:spacing w:after="80"/>
              <w:ind w:left="-426" w:right="-143"/>
              <w:jc w:val="center"/>
              <w:rPr>
                <w:szCs w:val="21"/>
              </w:rPr>
            </w:pPr>
            <w:r w:rsidRPr="005F6345">
              <w:rPr>
                <w:szCs w:val="21"/>
              </w:rPr>
              <w:t>100%</w:t>
            </w:r>
          </w:p>
        </w:tc>
      </w:tr>
    </w:tbl>
    <w:p w:rsidR="005F6345" w:rsidRDefault="005F6345" w:rsidP="003D1C08">
      <w:pPr>
        <w:spacing w:after="120" w:line="259" w:lineRule="auto"/>
        <w:rPr>
          <w:rFonts w:ascii="Cambria" w:hAnsi="Cambria"/>
          <w:lang w:val="ru-RU"/>
        </w:rPr>
      </w:pPr>
    </w:p>
    <w:p w:rsidR="005F6345" w:rsidRPr="005F6345" w:rsidRDefault="005F6345" w:rsidP="005F6345">
      <w:pPr>
        <w:pStyle w:val="a9"/>
        <w:numPr>
          <w:ilvl w:val="0"/>
          <w:numId w:val="2"/>
        </w:numPr>
        <w:spacing w:after="120" w:line="259" w:lineRule="auto"/>
        <w:rPr>
          <w:rFonts w:ascii="Cambria" w:hAnsi="Cambria"/>
          <w:lang w:val="ru-RU"/>
        </w:rPr>
      </w:pPr>
      <w:r w:rsidRPr="003D1C08">
        <w:rPr>
          <w:rFonts w:ascii="Cambria" w:hAnsi="Cambria"/>
          <w:b/>
          <w:lang w:val="ru-RU"/>
        </w:rPr>
        <w:t>Каковы ваши ожидания от программы?</w:t>
      </w:r>
    </w:p>
    <w:p w:rsidR="005F6345" w:rsidRDefault="005F6345" w:rsidP="005F6345">
      <w:pPr>
        <w:spacing w:after="6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:rsidR="005F6345" w:rsidRDefault="005F6345" w:rsidP="005F6345">
      <w:pPr>
        <w:spacing w:after="6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:rsidR="005F6345" w:rsidRDefault="005F6345" w:rsidP="005F6345">
      <w:pPr>
        <w:spacing w:after="6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:rsidR="005F6345" w:rsidRDefault="005F6345" w:rsidP="005F6345">
      <w:pPr>
        <w:spacing w:after="24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:rsidR="001F792B" w:rsidRPr="005F6345" w:rsidRDefault="005F6345" w:rsidP="005F6345">
      <w:pPr>
        <w:pStyle w:val="a9"/>
        <w:numPr>
          <w:ilvl w:val="0"/>
          <w:numId w:val="2"/>
        </w:numPr>
        <w:spacing w:after="120" w:line="259" w:lineRule="auto"/>
        <w:rPr>
          <w:rFonts w:ascii="Cambria" w:hAnsi="Cambria"/>
          <w:lang w:val="ru-RU"/>
        </w:rPr>
      </w:pPr>
      <w:r w:rsidRPr="003D1C08">
        <w:rPr>
          <w:rFonts w:ascii="Cambria" w:hAnsi="Cambria"/>
          <w:b/>
          <w:lang w:val="ru-RU"/>
        </w:rPr>
        <w:t>Какие темы, касающиеся рискованного поведения подростков, должны быть представлены в итоговых методических материалах?</w:t>
      </w:r>
    </w:p>
    <w:p w:rsidR="005F6345" w:rsidRDefault="005F6345" w:rsidP="005F6345">
      <w:pPr>
        <w:spacing w:after="6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:rsidR="005F6345" w:rsidRDefault="005F6345" w:rsidP="005F6345">
      <w:pPr>
        <w:spacing w:after="6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:rsidR="005F6345" w:rsidRDefault="005F6345" w:rsidP="005F6345">
      <w:pPr>
        <w:spacing w:after="6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:rsidR="005F6345" w:rsidRDefault="005F6345" w:rsidP="005F6345">
      <w:pPr>
        <w:spacing w:after="240" w:line="259" w:lineRule="auto"/>
        <w:ind w:left="709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:rsidR="005F6345" w:rsidRPr="005F6345" w:rsidRDefault="005F6345" w:rsidP="005F6345">
      <w:pPr>
        <w:spacing w:after="240" w:line="259" w:lineRule="auto"/>
        <w:ind w:left="709"/>
        <w:jc w:val="center"/>
        <w:rPr>
          <w:rFonts w:ascii="Cambria" w:hAnsi="Cambria"/>
          <w:b/>
          <w:color w:val="365F91" w:themeColor="accent1" w:themeShade="BF"/>
          <w:lang w:val="ru-RU"/>
        </w:rPr>
      </w:pPr>
      <w:r w:rsidRPr="005F6345">
        <w:rPr>
          <w:rFonts w:ascii="Cambria" w:hAnsi="Cambria"/>
          <w:b/>
          <w:color w:val="365F91" w:themeColor="accent1" w:themeShade="BF"/>
          <w:lang w:val="ru-RU"/>
        </w:rPr>
        <w:t>БЛАГОДАРИМ ЗА ВАШЕ УЧАСТИЕ!</w:t>
      </w:r>
    </w:p>
    <w:sectPr w:rsidR="005F6345" w:rsidRPr="005F6345" w:rsidSect="005F6345">
      <w:footerReference w:type="default" r:id="rId7"/>
      <w:pgSz w:w="12240" w:h="15840"/>
      <w:pgMar w:top="1135" w:right="1440" w:bottom="1276" w:left="1440" w:header="720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62" w:rsidRDefault="00810762" w:rsidP="003D1C08">
      <w:pPr>
        <w:spacing w:line="240" w:lineRule="auto"/>
      </w:pPr>
      <w:r>
        <w:separator/>
      </w:r>
    </w:p>
  </w:endnote>
  <w:endnote w:type="continuationSeparator" w:id="0">
    <w:p w:rsidR="00810762" w:rsidRDefault="00810762" w:rsidP="003D1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3D1C08" w:rsidTr="003D1C08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-939515980"/>
            <w:placeholder>
              <w:docPart w:val="1F2E8A7E6E184012B64F067B2419C89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3D1C08" w:rsidRPr="003D1C08" w:rsidRDefault="003D1C08" w:rsidP="003D1C08">
              <w:pPr>
                <w:pStyle w:val="a5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 w:rsidRPr="003D1C08">
                <w:rPr>
                  <w:rFonts w:ascii="Cambria" w:hAnsi="Cambria"/>
                  <w:caps/>
                  <w:color w:val="000000" w:themeColor="text1"/>
                  <w:sz w:val="20"/>
                </w:rPr>
                <w:t xml:space="preserve">ФСР </w:t>
              </w:r>
              <w:r w:rsidRPr="003D1C08">
                <w:rPr>
                  <w:rFonts w:ascii="Cambria" w:hAnsi="Cambria"/>
                  <w:caps/>
                  <w:color w:val="000000" w:themeColor="text1"/>
                  <w:sz w:val="20"/>
                  <w:lang w:val="ru-RU"/>
                </w:rPr>
                <w:t>«</w:t>
              </w:r>
              <w:r w:rsidRPr="003D1C08">
                <w:rPr>
                  <w:rFonts w:ascii="Cambria" w:hAnsi="Cambria"/>
                  <w:caps/>
                  <w:color w:val="000000" w:themeColor="text1"/>
                  <w:sz w:val="20"/>
                </w:rPr>
                <w:t>Полдень</w:t>
              </w:r>
              <w:r w:rsidRPr="003D1C08">
                <w:rPr>
                  <w:rFonts w:ascii="Cambria" w:hAnsi="Cambria"/>
                  <w:caps/>
                  <w:color w:val="000000" w:themeColor="text1"/>
                  <w:sz w:val="20"/>
                  <w:lang w:val="ru-RU"/>
                </w:rPr>
                <w:t>»</w:t>
              </w:r>
            </w:p>
          </w:sdtContent>
        </w:sdt>
      </w:tc>
      <w:tc>
        <w:tcPr>
          <w:tcW w:w="250" w:type="pct"/>
          <w:shd w:val="clear" w:color="auto" w:fill="365F91" w:themeFill="accent1" w:themeFillShade="BF"/>
          <w:vAlign w:val="center"/>
        </w:tcPr>
        <w:p w:rsidR="003D1C08" w:rsidRPr="003D1C08" w:rsidRDefault="003D1C08">
          <w:pPr>
            <w:pStyle w:val="a7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3D1C08">
            <w:rPr>
              <w:rFonts w:ascii="Cambria" w:hAnsi="Cambria"/>
              <w:color w:val="FFFFFF" w:themeColor="background1"/>
            </w:rPr>
            <w:fldChar w:fldCharType="begin"/>
          </w:r>
          <w:r w:rsidRPr="003D1C08">
            <w:rPr>
              <w:rFonts w:ascii="Cambria" w:hAnsi="Cambria"/>
              <w:color w:val="FFFFFF" w:themeColor="background1"/>
            </w:rPr>
            <w:instrText>PAGE   \* MERGEFORMAT</w:instrText>
          </w:r>
          <w:r w:rsidRPr="003D1C08">
            <w:rPr>
              <w:rFonts w:ascii="Cambria" w:hAnsi="Cambria"/>
              <w:color w:val="FFFFFF" w:themeColor="background1"/>
            </w:rPr>
            <w:fldChar w:fldCharType="separate"/>
          </w:r>
          <w:r w:rsidR="00DC73C5" w:rsidRPr="00DC73C5">
            <w:rPr>
              <w:rFonts w:ascii="Cambria" w:hAnsi="Cambria"/>
              <w:noProof/>
              <w:color w:val="FFFFFF" w:themeColor="background1"/>
              <w:lang w:val="ru-RU"/>
            </w:rPr>
            <w:t>1</w:t>
          </w:r>
          <w:r w:rsidRPr="003D1C08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:rsidR="003D1C08" w:rsidRDefault="003D1C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62" w:rsidRDefault="00810762" w:rsidP="003D1C08">
      <w:pPr>
        <w:spacing w:line="240" w:lineRule="auto"/>
      </w:pPr>
      <w:r>
        <w:separator/>
      </w:r>
    </w:p>
  </w:footnote>
  <w:footnote w:type="continuationSeparator" w:id="0">
    <w:p w:rsidR="00810762" w:rsidRDefault="00810762" w:rsidP="003D1C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C1B"/>
    <w:multiLevelType w:val="hybridMultilevel"/>
    <w:tmpl w:val="B486242C"/>
    <w:lvl w:ilvl="0" w:tplc="B1884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625FF"/>
    <w:multiLevelType w:val="multilevel"/>
    <w:tmpl w:val="C910F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2B"/>
    <w:rsid w:val="00051104"/>
    <w:rsid w:val="000A2325"/>
    <w:rsid w:val="001F792B"/>
    <w:rsid w:val="003D1C08"/>
    <w:rsid w:val="005F6345"/>
    <w:rsid w:val="00810762"/>
    <w:rsid w:val="00C0578F"/>
    <w:rsid w:val="00D052ED"/>
    <w:rsid w:val="00DC2120"/>
    <w:rsid w:val="00D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A6510"/>
  <w15:docId w15:val="{F4B1EE68-A15F-4FC8-906E-0C599BD9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3D1C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C08"/>
  </w:style>
  <w:style w:type="paragraph" w:styleId="a7">
    <w:name w:val="footer"/>
    <w:basedOn w:val="a"/>
    <w:link w:val="a8"/>
    <w:uiPriority w:val="99"/>
    <w:unhideWhenUsed/>
    <w:rsid w:val="003D1C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C08"/>
  </w:style>
  <w:style w:type="paragraph" w:styleId="a9">
    <w:name w:val="List Paragraph"/>
    <w:basedOn w:val="a"/>
    <w:uiPriority w:val="34"/>
    <w:qFormat/>
    <w:rsid w:val="003D1C08"/>
    <w:pPr>
      <w:ind w:left="720"/>
      <w:contextualSpacing/>
    </w:pPr>
  </w:style>
  <w:style w:type="table" w:styleId="aa">
    <w:name w:val="Table Grid"/>
    <w:basedOn w:val="a1"/>
    <w:uiPriority w:val="39"/>
    <w:rsid w:val="005F6345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E8A7E6E184012B64F067B2419C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22201-8E74-4F11-89D8-E56CEEF7F327}"/>
      </w:docPartPr>
      <w:docPartBody>
        <w:p w:rsidR="00000000" w:rsidRDefault="00820CA3" w:rsidP="00820CA3">
          <w:pPr>
            <w:pStyle w:val="1F2E8A7E6E184012B64F067B2419C89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A3"/>
    <w:rsid w:val="004C0102"/>
    <w:rsid w:val="008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2E8A7E6E184012B64F067B2419C89F">
    <w:name w:val="1F2E8A7E6E184012B64F067B2419C89F"/>
    <w:rsid w:val="0082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ФСР «Полдень»</dc:creator>
  <cp:lastModifiedBy>Елена Озерова</cp:lastModifiedBy>
  <cp:revision>3</cp:revision>
  <dcterms:created xsi:type="dcterms:W3CDTF">2019-08-27T19:05:00Z</dcterms:created>
  <dcterms:modified xsi:type="dcterms:W3CDTF">2019-08-27T19:06:00Z</dcterms:modified>
</cp:coreProperties>
</file>