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1D174CF" w14:textId="14D138FA" w:rsidR="003E558F" w:rsidRDefault="001F3616" w:rsidP="009005B5">
      <w:pPr>
        <w:pBdr>
          <w:top w:val="nil"/>
          <w:left w:val="nil"/>
          <w:bottom w:val="nil"/>
          <w:right w:val="nil"/>
          <w:between w:val="nil"/>
        </w:pBdr>
        <w:spacing w:after="240" w:line="240" w:lineRule="auto"/>
        <w:rPr>
          <w:b/>
          <w:caps/>
          <w:color w:val="0F5F9E"/>
          <w:sz w:val="28"/>
          <w:szCs w:val="28"/>
        </w:rPr>
      </w:pPr>
      <w:r w:rsidRPr="00C5065C">
        <w:rPr>
          <w:b/>
          <w:caps/>
          <w:color w:val="0F5F9E"/>
          <w:sz w:val="28"/>
          <w:szCs w:val="28"/>
        </w:rPr>
        <w:t>Оценочный дизайн</w:t>
      </w:r>
    </w:p>
    <w:tbl>
      <w:tblPr>
        <w:tblStyle w:val="ab"/>
        <w:tblW w:w="14596" w:type="dxa"/>
        <w:tblLook w:val="04A0" w:firstRow="1" w:lastRow="0" w:firstColumn="1" w:lastColumn="0" w:noHBand="0" w:noVBand="1"/>
      </w:tblPr>
      <w:tblGrid>
        <w:gridCol w:w="830"/>
        <w:gridCol w:w="4835"/>
        <w:gridCol w:w="3969"/>
        <w:gridCol w:w="4962"/>
      </w:tblGrid>
      <w:tr w:rsidR="009005B5" w:rsidRPr="00C5065C" w14:paraId="73183ED2" w14:textId="77777777" w:rsidTr="00A4455D">
        <w:trPr>
          <w:trHeight w:val="342"/>
          <w:tblHeader/>
        </w:trPr>
        <w:tc>
          <w:tcPr>
            <w:tcW w:w="830" w:type="dxa"/>
            <w:shd w:val="clear" w:color="auto" w:fill="DBE5F1" w:themeFill="accent1" w:themeFillTint="33"/>
            <w:vAlign w:val="center"/>
          </w:tcPr>
          <w:p w14:paraId="5454FA29" w14:textId="5E7B71E2" w:rsidR="009005B5" w:rsidRPr="00C5065C" w:rsidRDefault="009005B5" w:rsidP="00BD5132">
            <w:pPr>
              <w:jc w:val="center"/>
              <w:rPr>
                <w:b/>
                <w:bCs/>
              </w:rPr>
            </w:pPr>
            <w:r w:rsidRPr="00C5065C">
              <w:rPr>
                <w:b/>
                <w:bCs/>
              </w:rPr>
              <w:t>№</w:t>
            </w:r>
          </w:p>
        </w:tc>
        <w:tc>
          <w:tcPr>
            <w:tcW w:w="4835" w:type="dxa"/>
            <w:shd w:val="clear" w:color="auto" w:fill="DBE5F1" w:themeFill="accent1" w:themeFillTint="33"/>
            <w:vAlign w:val="center"/>
          </w:tcPr>
          <w:p w14:paraId="5B0DCC63" w14:textId="6CD85AAB" w:rsidR="009005B5" w:rsidRPr="00C5065C" w:rsidRDefault="009005B5" w:rsidP="00845975">
            <w:pPr>
              <w:rPr>
                <w:rFonts w:cs="Times New Roman"/>
                <w:b/>
                <w:bCs/>
              </w:rPr>
            </w:pPr>
            <w:r w:rsidRPr="00C5065C">
              <w:rPr>
                <w:rFonts w:cs="Times New Roman"/>
                <w:b/>
                <w:bCs/>
              </w:rPr>
              <w:t>ПАРАМЕТРЫ</w:t>
            </w:r>
          </w:p>
        </w:tc>
        <w:tc>
          <w:tcPr>
            <w:tcW w:w="8931" w:type="dxa"/>
            <w:gridSpan w:val="2"/>
            <w:shd w:val="clear" w:color="auto" w:fill="DBE5F1" w:themeFill="accent1" w:themeFillTint="33"/>
            <w:vAlign w:val="center"/>
          </w:tcPr>
          <w:p w14:paraId="3B66D578" w14:textId="55925946" w:rsidR="009005B5" w:rsidRPr="00C5065C" w:rsidRDefault="009005B5" w:rsidP="00845975">
            <w:pPr>
              <w:rPr>
                <w:rFonts w:cs="Times New Roman"/>
                <w:b/>
                <w:bCs/>
              </w:rPr>
            </w:pPr>
            <w:r w:rsidRPr="00C5065C">
              <w:rPr>
                <w:rFonts w:cs="Times New Roman"/>
                <w:b/>
                <w:bCs/>
              </w:rPr>
              <w:t>РЕШЕНИЯ</w:t>
            </w:r>
          </w:p>
        </w:tc>
      </w:tr>
      <w:tr w:rsidR="00C5065C" w:rsidRPr="00C5065C" w14:paraId="1DD7D3DB" w14:textId="77777777" w:rsidTr="00A4455D">
        <w:trPr>
          <w:trHeight w:val="596"/>
        </w:trPr>
        <w:tc>
          <w:tcPr>
            <w:tcW w:w="830" w:type="dxa"/>
            <w:shd w:val="clear" w:color="auto" w:fill="auto"/>
          </w:tcPr>
          <w:p w14:paraId="42EEA957" w14:textId="596DDB36" w:rsidR="00C5065C" w:rsidRPr="00C5065C" w:rsidRDefault="00C5065C" w:rsidP="00C5065C">
            <w:pPr>
              <w:jc w:val="center"/>
              <w:rPr>
                <w:b/>
                <w:bCs/>
                <w:sz w:val="20"/>
                <w:szCs w:val="20"/>
              </w:rPr>
            </w:pPr>
            <w:r w:rsidRPr="00C5065C">
              <w:rPr>
                <w:b/>
                <w:bCs/>
                <w:sz w:val="20"/>
                <w:szCs w:val="20"/>
              </w:rPr>
              <w:t>1.</w:t>
            </w:r>
          </w:p>
        </w:tc>
        <w:tc>
          <w:tcPr>
            <w:tcW w:w="4835" w:type="dxa"/>
            <w:shd w:val="clear" w:color="auto" w:fill="auto"/>
          </w:tcPr>
          <w:p w14:paraId="58E35974" w14:textId="263CF29C" w:rsidR="00C5065C" w:rsidRPr="00C5065C" w:rsidRDefault="00C5065C" w:rsidP="00C5065C">
            <w:pPr>
              <w:rPr>
                <w:b/>
                <w:bCs/>
              </w:rPr>
            </w:pPr>
            <w:r w:rsidRPr="00C5065C">
              <w:rPr>
                <w:rFonts w:cs="Times New Roman"/>
                <w:b/>
                <w:bCs/>
                <w:sz w:val="20"/>
                <w:szCs w:val="20"/>
              </w:rPr>
              <w:t>Название НКО, регион, сайт</w:t>
            </w:r>
          </w:p>
        </w:tc>
        <w:tc>
          <w:tcPr>
            <w:tcW w:w="8931" w:type="dxa"/>
            <w:gridSpan w:val="2"/>
            <w:shd w:val="clear" w:color="auto" w:fill="auto"/>
          </w:tcPr>
          <w:p w14:paraId="3F7819AD" w14:textId="4CBF09BF" w:rsidR="00AB45D1" w:rsidRPr="00AB45D1" w:rsidRDefault="00AB45D1" w:rsidP="00AB45D1">
            <w:pPr>
              <w:spacing w:after="60"/>
              <w:rPr>
                <w:rFonts w:eastAsia="Arial" w:cs="Arial"/>
                <w:sz w:val="20"/>
                <w:szCs w:val="20"/>
              </w:rPr>
            </w:pPr>
            <w:r w:rsidRPr="00AB45D1">
              <w:rPr>
                <w:rFonts w:eastAsia="Arial" w:cs="Arial"/>
                <w:sz w:val="20"/>
                <w:szCs w:val="20"/>
              </w:rPr>
              <w:t xml:space="preserve">БФ «Дорога к Дому», Вологодская </w:t>
            </w:r>
            <w:r>
              <w:rPr>
                <w:rFonts w:eastAsia="Arial" w:cs="Arial"/>
                <w:sz w:val="20"/>
                <w:szCs w:val="20"/>
              </w:rPr>
              <w:t>о</w:t>
            </w:r>
            <w:r w:rsidRPr="00AB45D1">
              <w:rPr>
                <w:rFonts w:eastAsia="Arial" w:cs="Arial"/>
                <w:sz w:val="20"/>
                <w:szCs w:val="20"/>
              </w:rPr>
              <w:t>бласть, Череповец</w:t>
            </w:r>
          </w:p>
          <w:p w14:paraId="7C427D8F" w14:textId="6AF231DA" w:rsidR="00C5065C" w:rsidRPr="00C5065C" w:rsidRDefault="00000000" w:rsidP="00AB45D1">
            <w:pPr>
              <w:spacing w:after="60"/>
            </w:pPr>
            <w:hyperlink r:id="rId8">
              <w:r w:rsidR="00AB45D1" w:rsidRPr="00AB45D1">
                <w:rPr>
                  <w:rFonts w:eastAsia="Arial" w:cs="Arial"/>
                  <w:color w:val="0000FF"/>
                  <w:sz w:val="20"/>
                  <w:szCs w:val="20"/>
                  <w:u w:val="single"/>
                </w:rPr>
                <w:t>https://dorogakdomu.ru</w:t>
              </w:r>
            </w:hyperlink>
          </w:p>
        </w:tc>
      </w:tr>
      <w:tr w:rsidR="00AB45D1" w:rsidRPr="00C5065C" w14:paraId="154DD340" w14:textId="77777777" w:rsidTr="00A4455D">
        <w:trPr>
          <w:trHeight w:val="5125"/>
        </w:trPr>
        <w:tc>
          <w:tcPr>
            <w:tcW w:w="830" w:type="dxa"/>
          </w:tcPr>
          <w:p w14:paraId="7BE74A9A" w14:textId="448C98E2" w:rsidR="00AB45D1" w:rsidRPr="00C5065C" w:rsidRDefault="00AB45D1" w:rsidP="00AB45D1">
            <w:pPr>
              <w:jc w:val="center"/>
              <w:rPr>
                <w:b/>
                <w:bCs/>
                <w:sz w:val="20"/>
                <w:szCs w:val="20"/>
              </w:rPr>
            </w:pPr>
            <w:r w:rsidRPr="00C5065C">
              <w:rPr>
                <w:b/>
                <w:bCs/>
                <w:sz w:val="20"/>
                <w:szCs w:val="20"/>
              </w:rPr>
              <w:t>2.</w:t>
            </w:r>
          </w:p>
        </w:tc>
        <w:tc>
          <w:tcPr>
            <w:tcW w:w="4835" w:type="dxa"/>
          </w:tcPr>
          <w:p w14:paraId="533F4D3D" w14:textId="77777777" w:rsidR="00AB45D1" w:rsidRPr="00C5065C" w:rsidRDefault="00AB45D1" w:rsidP="00AB45D1">
            <w:pPr>
              <w:spacing w:after="120"/>
              <w:rPr>
                <w:rFonts w:cs="Times New Roman"/>
                <w:b/>
                <w:bCs/>
                <w:sz w:val="20"/>
                <w:szCs w:val="20"/>
              </w:rPr>
            </w:pPr>
            <w:r w:rsidRPr="00C5065C">
              <w:rPr>
                <w:rFonts w:cs="Times New Roman"/>
                <w:b/>
                <w:bCs/>
                <w:sz w:val="20"/>
                <w:szCs w:val="20"/>
              </w:rPr>
              <w:t>Название и краткое описание программы в формате ТИ (с приложением ТИ/ДР и/или ЛМП)</w:t>
            </w:r>
          </w:p>
          <w:p w14:paraId="7325F22C" w14:textId="1D10D4AE" w:rsidR="00AB45D1" w:rsidRPr="00C5065C" w:rsidRDefault="00AB45D1" w:rsidP="00AB45D1">
            <w:pPr>
              <w:rPr>
                <w:b/>
                <w:bCs/>
              </w:rPr>
            </w:pPr>
            <w:r w:rsidRPr="00C5065C">
              <w:rPr>
                <w:rFonts w:cs="Times New Roman"/>
                <w:b/>
                <w:bCs/>
                <w:sz w:val="20"/>
                <w:szCs w:val="20"/>
              </w:rPr>
              <w:t xml:space="preserve">Количество благополучателей за 2022 год, по отдельности – дети, родители </w:t>
            </w:r>
          </w:p>
        </w:tc>
        <w:tc>
          <w:tcPr>
            <w:tcW w:w="8931" w:type="dxa"/>
            <w:gridSpan w:val="2"/>
          </w:tcPr>
          <w:p w14:paraId="0C6186E9" w14:textId="77777777" w:rsidR="00AB45D1" w:rsidRPr="00AB45D1" w:rsidRDefault="00AB45D1" w:rsidP="00AB45D1">
            <w:pPr>
              <w:shd w:val="clear" w:color="auto" w:fill="FFFFFF"/>
              <w:spacing w:after="60"/>
              <w:rPr>
                <w:rFonts w:eastAsia="Arial" w:cs="Arial"/>
                <w:b/>
                <w:color w:val="000000"/>
                <w:sz w:val="20"/>
                <w:szCs w:val="20"/>
              </w:rPr>
            </w:pPr>
            <w:r w:rsidRPr="00AB45D1">
              <w:rPr>
                <w:rFonts w:eastAsia="Arial" w:cs="Arial"/>
                <w:b/>
                <w:color w:val="000000"/>
                <w:sz w:val="20"/>
                <w:szCs w:val="20"/>
              </w:rPr>
              <w:t>Проект «Молодежная Парковка»</w:t>
            </w:r>
          </w:p>
          <w:p w14:paraId="66C29F54" w14:textId="77777777" w:rsidR="00AB45D1" w:rsidRDefault="00AB45D1" w:rsidP="00AB45D1">
            <w:pPr>
              <w:shd w:val="clear" w:color="auto" w:fill="FFFFFF"/>
              <w:spacing w:after="60"/>
              <w:rPr>
                <w:rFonts w:eastAsia="Arial" w:cs="Arial"/>
                <w:color w:val="000000"/>
                <w:sz w:val="20"/>
                <w:szCs w:val="20"/>
              </w:rPr>
            </w:pPr>
            <w:r w:rsidRPr="00AB45D1">
              <w:rPr>
                <w:rFonts w:eastAsia="Arial" w:cs="Arial"/>
                <w:i/>
                <w:color w:val="000000"/>
                <w:sz w:val="20"/>
                <w:szCs w:val="20"/>
              </w:rPr>
              <w:t>От 150-200 подростков-участников</w:t>
            </w:r>
            <w:r w:rsidRPr="00AB45D1">
              <w:rPr>
                <w:rFonts w:eastAsia="Arial" w:cs="Arial"/>
                <w:color w:val="000000"/>
                <w:sz w:val="20"/>
                <w:szCs w:val="20"/>
              </w:rPr>
              <w:t xml:space="preserve"> </w:t>
            </w:r>
          </w:p>
          <w:p w14:paraId="5C8FAB3D" w14:textId="163E1544" w:rsidR="00AB45D1" w:rsidRDefault="00AB45D1" w:rsidP="00AB45D1">
            <w:pPr>
              <w:shd w:val="clear" w:color="auto" w:fill="FFFFFF"/>
              <w:spacing w:after="60"/>
              <w:rPr>
                <w:rFonts w:eastAsia="Arial" w:cs="Arial"/>
                <w:color w:val="000000"/>
                <w:sz w:val="20"/>
                <w:szCs w:val="20"/>
              </w:rPr>
            </w:pPr>
            <w:r w:rsidRPr="00AB45D1">
              <w:rPr>
                <w:rFonts w:eastAsia="Arial" w:cs="Arial"/>
                <w:color w:val="000000"/>
                <w:sz w:val="20"/>
                <w:szCs w:val="20"/>
              </w:rPr>
              <w:t xml:space="preserve">В долгосрочной перспективе проект направлен на снижение среди участников проекта случаев постановки на учет в школе, </w:t>
            </w:r>
            <w:proofErr w:type="spellStart"/>
            <w:r w:rsidRPr="00AB45D1">
              <w:rPr>
                <w:rFonts w:eastAsia="Arial" w:cs="Arial"/>
                <w:color w:val="000000"/>
                <w:sz w:val="20"/>
                <w:szCs w:val="20"/>
              </w:rPr>
              <w:t>КДНиЗП</w:t>
            </w:r>
            <w:proofErr w:type="spellEnd"/>
            <w:r w:rsidRPr="00AB45D1">
              <w:rPr>
                <w:rFonts w:eastAsia="Arial" w:cs="Arial"/>
                <w:color w:val="000000"/>
                <w:sz w:val="20"/>
                <w:szCs w:val="20"/>
              </w:rPr>
              <w:t xml:space="preserve">, ПДН, снижение среди подростков случаев употребления ПАВ и девиантного поведения. На входе в программу, исходя из результатов диагностики и обсуждения, выбирается приоритетное направление деятельности для учащегося. На выбор 4 пространства: </w:t>
            </w:r>
          </w:p>
          <w:p w14:paraId="631C06EA" w14:textId="4EE91586" w:rsidR="00AB45D1" w:rsidRPr="00AB45D1" w:rsidRDefault="00AB45D1" w:rsidP="00AB45D1">
            <w:pPr>
              <w:pStyle w:val="a4"/>
              <w:numPr>
                <w:ilvl w:val="0"/>
                <w:numId w:val="40"/>
              </w:numPr>
              <w:shd w:val="clear" w:color="auto" w:fill="FFFFFF"/>
              <w:spacing w:after="40"/>
              <w:ind w:left="459" w:hanging="357"/>
              <w:contextualSpacing w:val="0"/>
              <w:rPr>
                <w:rFonts w:eastAsia="Arial" w:cs="Arial"/>
                <w:color w:val="000000"/>
                <w:sz w:val="20"/>
                <w:szCs w:val="20"/>
              </w:rPr>
            </w:pPr>
            <w:r w:rsidRPr="00AB45D1">
              <w:rPr>
                <w:rFonts w:eastAsia="Arial" w:cs="Arial"/>
                <w:color w:val="000000"/>
                <w:sz w:val="20"/>
                <w:szCs w:val="20"/>
              </w:rPr>
              <w:t>Профили – коммуникативный и творческий.</w:t>
            </w:r>
          </w:p>
          <w:p w14:paraId="45422655" w14:textId="5CD57D87" w:rsidR="00AB45D1" w:rsidRPr="00AB45D1" w:rsidRDefault="00AB45D1" w:rsidP="00AB45D1">
            <w:pPr>
              <w:pStyle w:val="a4"/>
              <w:numPr>
                <w:ilvl w:val="0"/>
                <w:numId w:val="40"/>
              </w:numPr>
              <w:shd w:val="clear" w:color="auto" w:fill="FFFFFF"/>
              <w:spacing w:after="40"/>
              <w:ind w:left="459" w:hanging="357"/>
              <w:contextualSpacing w:val="0"/>
              <w:rPr>
                <w:rFonts w:eastAsia="Arial" w:cs="Arial"/>
                <w:color w:val="000000"/>
                <w:sz w:val="20"/>
                <w:szCs w:val="20"/>
              </w:rPr>
            </w:pPr>
            <w:r w:rsidRPr="00AB45D1">
              <w:rPr>
                <w:rFonts w:eastAsia="Arial" w:cs="Arial"/>
                <w:color w:val="000000"/>
                <w:sz w:val="20"/>
                <w:szCs w:val="20"/>
              </w:rPr>
              <w:t>Профили – военный и спортивный.</w:t>
            </w:r>
          </w:p>
          <w:p w14:paraId="15C5773A" w14:textId="61B1E15E" w:rsidR="00AB45D1" w:rsidRPr="00AB45D1" w:rsidRDefault="00AB45D1" w:rsidP="00AB45D1">
            <w:pPr>
              <w:pStyle w:val="a4"/>
              <w:numPr>
                <w:ilvl w:val="0"/>
                <w:numId w:val="40"/>
              </w:numPr>
              <w:shd w:val="clear" w:color="auto" w:fill="FFFFFF"/>
              <w:spacing w:after="40"/>
              <w:ind w:left="459" w:hanging="357"/>
              <w:contextualSpacing w:val="0"/>
              <w:rPr>
                <w:rFonts w:eastAsia="Arial" w:cs="Arial"/>
                <w:color w:val="000000"/>
                <w:sz w:val="20"/>
                <w:szCs w:val="20"/>
              </w:rPr>
            </w:pPr>
            <w:r w:rsidRPr="00AB45D1">
              <w:rPr>
                <w:rFonts w:eastAsia="Arial" w:cs="Arial"/>
                <w:color w:val="000000"/>
                <w:sz w:val="20"/>
                <w:szCs w:val="20"/>
              </w:rPr>
              <w:t>Профили – инженерно-технический и информационный.</w:t>
            </w:r>
          </w:p>
          <w:p w14:paraId="537BB892" w14:textId="0DB13FB9" w:rsidR="00AB45D1" w:rsidRPr="00AB45D1" w:rsidRDefault="00AB45D1" w:rsidP="00AB45D1">
            <w:pPr>
              <w:pStyle w:val="a4"/>
              <w:numPr>
                <w:ilvl w:val="0"/>
                <w:numId w:val="40"/>
              </w:numPr>
              <w:shd w:val="clear" w:color="auto" w:fill="FFFFFF"/>
              <w:spacing w:after="40"/>
              <w:ind w:left="459" w:hanging="357"/>
              <w:contextualSpacing w:val="0"/>
              <w:rPr>
                <w:rFonts w:eastAsia="Arial" w:cs="Arial"/>
                <w:color w:val="000000"/>
                <w:sz w:val="20"/>
                <w:szCs w:val="20"/>
              </w:rPr>
            </w:pPr>
            <w:proofErr w:type="spellStart"/>
            <w:r w:rsidRPr="00AB45D1">
              <w:rPr>
                <w:rFonts w:eastAsia="Arial" w:cs="Arial"/>
                <w:color w:val="000000"/>
                <w:sz w:val="20"/>
                <w:szCs w:val="20"/>
              </w:rPr>
              <w:t>Общедосуговая</w:t>
            </w:r>
            <w:proofErr w:type="spellEnd"/>
            <w:r w:rsidRPr="00AB45D1">
              <w:rPr>
                <w:rFonts w:eastAsia="Arial" w:cs="Arial"/>
                <w:color w:val="000000"/>
                <w:sz w:val="20"/>
                <w:szCs w:val="20"/>
              </w:rPr>
              <w:t xml:space="preserve"> направленность. </w:t>
            </w:r>
          </w:p>
          <w:p w14:paraId="4C64A456" w14:textId="7A8867C7" w:rsidR="00AB45D1" w:rsidRPr="00AB45D1" w:rsidRDefault="00AB45D1" w:rsidP="00AB45D1">
            <w:pPr>
              <w:shd w:val="clear" w:color="auto" w:fill="FFFFFF"/>
              <w:spacing w:after="60"/>
              <w:rPr>
                <w:rFonts w:eastAsia="Arial" w:cs="Arial"/>
                <w:color w:val="000000"/>
                <w:sz w:val="20"/>
                <w:szCs w:val="20"/>
              </w:rPr>
            </w:pPr>
            <w:r w:rsidRPr="00AB45D1">
              <w:rPr>
                <w:rFonts w:eastAsia="Arial" w:cs="Arial"/>
                <w:color w:val="000000"/>
                <w:sz w:val="20"/>
                <w:szCs w:val="20"/>
              </w:rPr>
              <w:t>Далее наставник составляет карт</w:t>
            </w:r>
            <w:r>
              <w:rPr>
                <w:rFonts w:eastAsia="Arial" w:cs="Arial"/>
                <w:color w:val="000000"/>
                <w:sz w:val="20"/>
                <w:szCs w:val="20"/>
              </w:rPr>
              <w:t>у</w:t>
            </w:r>
            <w:r w:rsidRPr="00AB45D1">
              <w:rPr>
                <w:rFonts w:eastAsia="Arial" w:cs="Arial"/>
                <w:color w:val="000000"/>
                <w:sz w:val="20"/>
                <w:szCs w:val="20"/>
              </w:rPr>
              <w:t xml:space="preserve"> наблюдений за несовершеннолетним «на входе». После чего ребенком и наставником прорабатывается индивидуальный маршрут. Выполнение индивидуальных маршрутов в каждом из 4-х пространств приводит к таким краткосрочным и среднесрочным социальным результатам как улучшение психоэмоционального состояния, успеваемости, взаимоотношений со сверстниками, учителями, и родителями; снижение количества пропусков учебных занятий; повышение уровня самооценки и притязаний до адекватного, повышение учебной мотивации. </w:t>
            </w:r>
          </w:p>
          <w:p w14:paraId="5528B252" w14:textId="4C015547" w:rsidR="00AB45D1" w:rsidRPr="00AB45D1" w:rsidRDefault="00AB45D1" w:rsidP="00AB45D1">
            <w:pPr>
              <w:spacing w:after="60"/>
              <w:rPr>
                <w:sz w:val="20"/>
                <w:szCs w:val="20"/>
              </w:rPr>
            </w:pPr>
            <w:r w:rsidRPr="00AB45D1">
              <w:rPr>
                <w:rFonts w:eastAsia="Arial" w:cs="Arial"/>
                <w:sz w:val="20"/>
                <w:szCs w:val="20"/>
              </w:rPr>
              <w:t xml:space="preserve">Описание программы в формате цепочки социальных результатов </w:t>
            </w:r>
            <w:hyperlink r:id="rId9">
              <w:r w:rsidRPr="00AB45D1">
                <w:rPr>
                  <w:rFonts w:eastAsia="Arial" w:cs="Arial"/>
                  <w:color w:val="1155CC"/>
                  <w:sz w:val="20"/>
                  <w:szCs w:val="20"/>
                  <w:u w:val="single"/>
                </w:rPr>
                <w:t>доступно здесь</w:t>
              </w:r>
            </w:hyperlink>
          </w:p>
        </w:tc>
      </w:tr>
      <w:tr w:rsidR="00AB45D1" w:rsidRPr="00C5065C" w14:paraId="13C9290B" w14:textId="77777777" w:rsidTr="00A4455D">
        <w:trPr>
          <w:trHeight w:val="1409"/>
        </w:trPr>
        <w:tc>
          <w:tcPr>
            <w:tcW w:w="830" w:type="dxa"/>
          </w:tcPr>
          <w:p w14:paraId="65AE0175" w14:textId="1DD7E08C" w:rsidR="00AB45D1" w:rsidRPr="00C5065C" w:rsidRDefault="00AB45D1" w:rsidP="00AB45D1">
            <w:pPr>
              <w:jc w:val="center"/>
              <w:rPr>
                <w:b/>
                <w:bCs/>
                <w:sz w:val="20"/>
                <w:szCs w:val="20"/>
              </w:rPr>
            </w:pPr>
            <w:r w:rsidRPr="00C5065C">
              <w:rPr>
                <w:b/>
                <w:bCs/>
                <w:sz w:val="20"/>
                <w:szCs w:val="20"/>
              </w:rPr>
              <w:t>3.</w:t>
            </w:r>
          </w:p>
        </w:tc>
        <w:tc>
          <w:tcPr>
            <w:tcW w:w="4835" w:type="dxa"/>
          </w:tcPr>
          <w:p w14:paraId="3375F995" w14:textId="4FF496FB" w:rsidR="00AB45D1" w:rsidRPr="00C5065C" w:rsidRDefault="00AB45D1" w:rsidP="00AB45D1">
            <w:pPr>
              <w:spacing w:after="60"/>
              <w:rPr>
                <w:rFonts w:cs="Times New Roman"/>
                <w:b/>
                <w:bCs/>
                <w:sz w:val="20"/>
                <w:szCs w:val="20"/>
              </w:rPr>
            </w:pPr>
            <w:r w:rsidRPr="00C5065C">
              <w:rPr>
                <w:rFonts w:cs="Times New Roman"/>
                <w:b/>
                <w:bCs/>
                <w:sz w:val="20"/>
                <w:szCs w:val="20"/>
              </w:rPr>
              <w:t xml:space="preserve">Цель проекта по </w:t>
            </w:r>
            <w:proofErr w:type="spellStart"/>
            <w:r w:rsidRPr="00C5065C">
              <w:rPr>
                <w:rFonts w:cs="Times New Roman"/>
                <w:b/>
                <w:bCs/>
                <w:sz w:val="20"/>
                <w:szCs w:val="20"/>
              </w:rPr>
              <w:t>сторителлингу</w:t>
            </w:r>
            <w:proofErr w:type="spellEnd"/>
            <w:r w:rsidRPr="00C5065C">
              <w:rPr>
                <w:rFonts w:cs="Times New Roman"/>
                <w:b/>
                <w:bCs/>
                <w:sz w:val="20"/>
                <w:szCs w:val="20"/>
              </w:rPr>
              <w:t xml:space="preserve"> (например, активизация благополучателей, рост уровня доказанности практик, рост уровня подотчетности перед благополучателями и пр.).</w:t>
            </w:r>
          </w:p>
          <w:p w14:paraId="5F7AE315" w14:textId="3C3F6B16" w:rsidR="00AB45D1" w:rsidRPr="00C5065C" w:rsidRDefault="00AB45D1" w:rsidP="00AB45D1">
            <w:pPr>
              <w:rPr>
                <w:b/>
                <w:bCs/>
              </w:rPr>
            </w:pPr>
            <w:r w:rsidRPr="00C5065C">
              <w:rPr>
                <w:rFonts w:cs="Times New Roman"/>
                <w:b/>
                <w:bCs/>
                <w:sz w:val="20"/>
                <w:szCs w:val="20"/>
              </w:rPr>
              <w:t>Что будет считаться успешным участием в проекте?</w:t>
            </w:r>
          </w:p>
        </w:tc>
        <w:tc>
          <w:tcPr>
            <w:tcW w:w="8931" w:type="dxa"/>
            <w:gridSpan w:val="2"/>
          </w:tcPr>
          <w:p w14:paraId="02CBE13E" w14:textId="77777777" w:rsidR="00AB45D1" w:rsidRPr="00AB45D1" w:rsidRDefault="00AB45D1" w:rsidP="00AB45D1">
            <w:pPr>
              <w:pStyle w:val="a4"/>
              <w:numPr>
                <w:ilvl w:val="0"/>
                <w:numId w:val="4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ind w:left="461" w:hanging="357"/>
              <w:contextualSpacing w:val="0"/>
              <w:jc w:val="both"/>
              <w:rPr>
                <w:rFonts w:eastAsia="Arial" w:cs="Arial"/>
                <w:color w:val="000000"/>
                <w:sz w:val="20"/>
                <w:szCs w:val="20"/>
              </w:rPr>
            </w:pPr>
            <w:r w:rsidRPr="00AB45D1">
              <w:rPr>
                <w:rFonts w:eastAsia="Arial" w:cs="Arial"/>
                <w:color w:val="000000"/>
                <w:sz w:val="20"/>
                <w:szCs w:val="20"/>
              </w:rPr>
              <w:t>Создание культуры рассказывания историй в организации;</w:t>
            </w:r>
          </w:p>
          <w:p w14:paraId="628CC45D" w14:textId="77777777" w:rsidR="00AB45D1" w:rsidRPr="00AB45D1" w:rsidRDefault="00AB45D1" w:rsidP="00AB45D1">
            <w:pPr>
              <w:pStyle w:val="a4"/>
              <w:numPr>
                <w:ilvl w:val="0"/>
                <w:numId w:val="4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ind w:left="461" w:hanging="357"/>
              <w:contextualSpacing w:val="0"/>
              <w:jc w:val="both"/>
              <w:rPr>
                <w:rFonts w:eastAsia="Arial" w:cs="Arial"/>
                <w:color w:val="000000"/>
                <w:sz w:val="20"/>
                <w:szCs w:val="20"/>
              </w:rPr>
            </w:pPr>
            <w:r w:rsidRPr="00AB45D1">
              <w:rPr>
                <w:rFonts w:eastAsia="Arial" w:cs="Arial"/>
                <w:color w:val="000000"/>
                <w:sz w:val="20"/>
                <w:szCs w:val="20"/>
              </w:rPr>
              <w:t>Включение качественных данных в годовой отчет для донора;</w:t>
            </w:r>
          </w:p>
          <w:p w14:paraId="60540ED0" w14:textId="698DC768" w:rsidR="00AB45D1" w:rsidRPr="00AB45D1" w:rsidRDefault="00AB45D1" w:rsidP="00AB45D1">
            <w:pPr>
              <w:pStyle w:val="a4"/>
              <w:numPr>
                <w:ilvl w:val="0"/>
                <w:numId w:val="41"/>
              </w:numPr>
              <w:spacing w:after="60"/>
              <w:ind w:left="461" w:hanging="357"/>
              <w:contextualSpacing w:val="0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B45D1">
              <w:rPr>
                <w:rFonts w:eastAsia="Arial" w:cs="Arial"/>
                <w:color w:val="000000"/>
                <w:sz w:val="20"/>
                <w:szCs w:val="20"/>
              </w:rPr>
              <w:t>Скорректировать дизайн программы для усиления взаимосвязи между социальными результатами программы</w:t>
            </w:r>
            <w:r>
              <w:rPr>
                <w:rFonts w:eastAsia="Arial" w:cs="Arial"/>
                <w:color w:val="000000"/>
                <w:sz w:val="20"/>
                <w:szCs w:val="20"/>
              </w:rPr>
              <w:t>.</w:t>
            </w:r>
          </w:p>
        </w:tc>
      </w:tr>
      <w:tr w:rsidR="00AB45D1" w:rsidRPr="00C5065C" w14:paraId="1E5F8856" w14:textId="77777777" w:rsidTr="00A4455D">
        <w:trPr>
          <w:trHeight w:val="3040"/>
        </w:trPr>
        <w:tc>
          <w:tcPr>
            <w:tcW w:w="830" w:type="dxa"/>
          </w:tcPr>
          <w:p w14:paraId="2738388E" w14:textId="67AF2C64" w:rsidR="00AB45D1" w:rsidRPr="00A4455D" w:rsidRDefault="00AB45D1" w:rsidP="00A4455D">
            <w:pPr>
              <w:spacing w:after="40"/>
              <w:jc w:val="center"/>
              <w:rPr>
                <w:rFonts w:eastAsia="Arial" w:cs="Arial"/>
                <w:b/>
                <w:bCs/>
                <w:color w:val="000000"/>
                <w:sz w:val="20"/>
                <w:szCs w:val="20"/>
              </w:rPr>
            </w:pPr>
            <w:r w:rsidRPr="00A4455D">
              <w:rPr>
                <w:rFonts w:eastAsia="Arial" w:cs="Arial"/>
                <w:b/>
                <w:bCs/>
                <w:color w:val="000000"/>
                <w:sz w:val="20"/>
                <w:szCs w:val="20"/>
              </w:rPr>
              <w:lastRenderedPageBreak/>
              <w:t>4.</w:t>
            </w:r>
          </w:p>
        </w:tc>
        <w:tc>
          <w:tcPr>
            <w:tcW w:w="4835" w:type="dxa"/>
          </w:tcPr>
          <w:p w14:paraId="58F774AE" w14:textId="28442728" w:rsidR="00AB45D1" w:rsidRPr="00C5065C" w:rsidRDefault="00AB45D1" w:rsidP="00AB45D1">
            <w:pPr>
              <w:spacing w:after="60"/>
              <w:rPr>
                <w:rFonts w:cs="Times New Roman"/>
                <w:b/>
                <w:bCs/>
                <w:sz w:val="20"/>
                <w:szCs w:val="20"/>
              </w:rPr>
            </w:pPr>
            <w:r w:rsidRPr="00C5065C">
              <w:rPr>
                <w:rFonts w:cs="Times New Roman"/>
                <w:b/>
                <w:bCs/>
                <w:sz w:val="20"/>
                <w:szCs w:val="20"/>
              </w:rPr>
              <w:t>Какие сводные данные о социальных результатах собраны, за какой период, выборка респондентов и инструментарий (приложить).</w:t>
            </w:r>
          </w:p>
          <w:p w14:paraId="32DE63D9" w14:textId="135903E7" w:rsidR="00AB45D1" w:rsidRPr="00C5065C" w:rsidRDefault="00AB45D1" w:rsidP="00AB45D1">
            <w:pPr>
              <w:rPr>
                <w:b/>
                <w:bCs/>
              </w:rPr>
            </w:pPr>
            <w:r w:rsidRPr="00C5065C">
              <w:rPr>
                <w:rFonts w:cs="Times New Roman"/>
                <w:b/>
                <w:bCs/>
                <w:sz w:val="20"/>
                <w:szCs w:val="20"/>
              </w:rPr>
              <w:t xml:space="preserve">Встраивание в </w:t>
            </w:r>
            <w:proofErr w:type="spellStart"/>
            <w:r w:rsidRPr="00C5065C">
              <w:rPr>
                <w:rFonts w:cs="Times New Roman"/>
                <w:b/>
                <w:bCs/>
                <w:sz w:val="20"/>
                <w:szCs w:val="20"/>
              </w:rPr>
              <w:t>МиО</w:t>
            </w:r>
            <w:proofErr w:type="spellEnd"/>
            <w:r w:rsidRPr="00C5065C">
              <w:rPr>
                <w:rFonts w:cs="Times New Roman"/>
                <w:sz w:val="20"/>
                <w:szCs w:val="20"/>
              </w:rPr>
              <w:t xml:space="preserve">. </w:t>
            </w:r>
          </w:p>
        </w:tc>
        <w:tc>
          <w:tcPr>
            <w:tcW w:w="8931" w:type="dxa"/>
            <w:gridSpan w:val="2"/>
          </w:tcPr>
          <w:p w14:paraId="0F701F42" w14:textId="0D26EBDA" w:rsidR="00AB45D1" w:rsidRPr="00AB45D1" w:rsidRDefault="00AB45D1" w:rsidP="00AB45D1">
            <w:pPr>
              <w:spacing w:after="40"/>
              <w:rPr>
                <w:rFonts w:eastAsia="Arial" w:cs="Arial"/>
                <w:sz w:val="20"/>
                <w:szCs w:val="20"/>
              </w:rPr>
            </w:pPr>
            <w:r w:rsidRPr="00AB45D1">
              <w:rPr>
                <w:rFonts w:eastAsia="Arial" w:cs="Arial"/>
                <w:b/>
                <w:bCs/>
                <w:sz w:val="20"/>
                <w:szCs w:val="20"/>
              </w:rPr>
              <w:t>Подростки от 10-18 лет</w:t>
            </w:r>
            <w:r>
              <w:rPr>
                <w:rFonts w:eastAsia="Arial" w:cs="Arial"/>
                <w:b/>
                <w:bCs/>
                <w:sz w:val="20"/>
                <w:szCs w:val="20"/>
              </w:rPr>
              <w:t xml:space="preserve">. </w:t>
            </w:r>
            <w:r w:rsidRPr="00AB45D1">
              <w:rPr>
                <w:rFonts w:eastAsia="Arial" w:cs="Arial"/>
                <w:sz w:val="20"/>
                <w:szCs w:val="20"/>
              </w:rPr>
              <w:t>По данным мониторинга за 2022 год, по сравнению с началом участия в проекте:</w:t>
            </w:r>
          </w:p>
          <w:p w14:paraId="5B6BEDA2" w14:textId="77777777" w:rsidR="00AB45D1" w:rsidRPr="00AB45D1" w:rsidRDefault="00AB45D1" w:rsidP="00AB45D1">
            <w:pPr>
              <w:pStyle w:val="a4"/>
              <w:numPr>
                <w:ilvl w:val="0"/>
                <w:numId w:val="4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/>
              <w:ind w:left="461"/>
              <w:contextualSpacing w:val="0"/>
              <w:rPr>
                <w:rFonts w:eastAsia="Arial" w:cs="Arial"/>
                <w:color w:val="000000"/>
                <w:sz w:val="20"/>
                <w:szCs w:val="20"/>
              </w:rPr>
            </w:pPr>
            <w:r w:rsidRPr="00AB45D1">
              <w:rPr>
                <w:rFonts w:eastAsia="Arial" w:cs="Arial"/>
                <w:color w:val="000000"/>
                <w:sz w:val="20"/>
                <w:szCs w:val="20"/>
              </w:rPr>
              <w:t>у 62% детей произошли позитивные изменения по социальным результатам, описанным в пункте 2;</w:t>
            </w:r>
          </w:p>
          <w:p w14:paraId="568844B4" w14:textId="77777777" w:rsidR="00AB45D1" w:rsidRPr="00AB45D1" w:rsidRDefault="00AB45D1" w:rsidP="00AB45D1">
            <w:pPr>
              <w:pStyle w:val="a4"/>
              <w:numPr>
                <w:ilvl w:val="0"/>
                <w:numId w:val="4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/>
              <w:ind w:left="461"/>
              <w:contextualSpacing w:val="0"/>
              <w:rPr>
                <w:rFonts w:eastAsia="Arial" w:cs="Arial"/>
                <w:color w:val="000000"/>
                <w:sz w:val="20"/>
                <w:szCs w:val="20"/>
              </w:rPr>
            </w:pPr>
            <w:r w:rsidRPr="00AB45D1">
              <w:rPr>
                <w:rFonts w:eastAsia="Arial" w:cs="Arial"/>
                <w:color w:val="000000"/>
                <w:sz w:val="20"/>
                <w:szCs w:val="20"/>
              </w:rPr>
              <w:t>на 50% увеличилось количество подростков с адекватным уровнем самооценки;</w:t>
            </w:r>
          </w:p>
          <w:p w14:paraId="44C099F6" w14:textId="77777777" w:rsidR="00AB45D1" w:rsidRPr="00AB45D1" w:rsidRDefault="00AB45D1" w:rsidP="00AB45D1">
            <w:pPr>
              <w:pStyle w:val="a4"/>
              <w:numPr>
                <w:ilvl w:val="0"/>
                <w:numId w:val="4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/>
              <w:ind w:left="461"/>
              <w:contextualSpacing w:val="0"/>
              <w:rPr>
                <w:rFonts w:eastAsia="Arial" w:cs="Arial"/>
                <w:color w:val="000000"/>
                <w:sz w:val="20"/>
                <w:szCs w:val="20"/>
              </w:rPr>
            </w:pPr>
            <w:r w:rsidRPr="00AB45D1">
              <w:rPr>
                <w:rFonts w:eastAsia="Arial" w:cs="Arial"/>
                <w:color w:val="000000"/>
                <w:sz w:val="20"/>
                <w:szCs w:val="20"/>
              </w:rPr>
              <w:t>на 40% увеличилась доля подростков с нормальным уровнем враждебности и агрессии;</w:t>
            </w:r>
          </w:p>
          <w:p w14:paraId="2BDF53C7" w14:textId="77777777" w:rsidR="00AB45D1" w:rsidRPr="00AB45D1" w:rsidRDefault="00AB45D1" w:rsidP="00AB45D1">
            <w:pPr>
              <w:pStyle w:val="a4"/>
              <w:numPr>
                <w:ilvl w:val="0"/>
                <w:numId w:val="4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/>
              <w:ind w:left="461"/>
              <w:contextualSpacing w:val="0"/>
              <w:rPr>
                <w:rFonts w:eastAsia="Arial" w:cs="Arial"/>
                <w:color w:val="000000"/>
                <w:sz w:val="20"/>
                <w:szCs w:val="20"/>
              </w:rPr>
            </w:pPr>
            <w:r w:rsidRPr="00AB45D1">
              <w:rPr>
                <w:rFonts w:eastAsia="Arial" w:cs="Arial"/>
                <w:color w:val="000000"/>
                <w:sz w:val="20"/>
                <w:szCs w:val="20"/>
              </w:rPr>
              <w:t>на 32% увеличилось количество детей с адекватными темпами личностного роста;</w:t>
            </w:r>
          </w:p>
          <w:p w14:paraId="319DB1DD" w14:textId="77777777" w:rsidR="00AB45D1" w:rsidRPr="00AB45D1" w:rsidRDefault="00AB45D1" w:rsidP="00AB45D1">
            <w:pPr>
              <w:pStyle w:val="a4"/>
              <w:numPr>
                <w:ilvl w:val="0"/>
                <w:numId w:val="4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/>
              <w:ind w:left="461"/>
              <w:contextualSpacing w:val="0"/>
              <w:rPr>
                <w:rFonts w:eastAsia="Arial" w:cs="Arial"/>
                <w:color w:val="000000"/>
                <w:sz w:val="20"/>
                <w:szCs w:val="20"/>
              </w:rPr>
            </w:pPr>
            <w:r w:rsidRPr="00AB45D1">
              <w:rPr>
                <w:rFonts w:eastAsia="Arial" w:cs="Arial"/>
                <w:color w:val="000000"/>
                <w:sz w:val="20"/>
                <w:szCs w:val="20"/>
              </w:rPr>
              <w:t>на 28% увеличилось количество детей с позитивными взаимоотношениями с родителями</w:t>
            </w:r>
          </w:p>
          <w:p w14:paraId="30433BF2" w14:textId="19E589B2" w:rsidR="00AB45D1" w:rsidRPr="00AB45D1" w:rsidRDefault="00AB45D1" w:rsidP="00AB45D1">
            <w:pPr>
              <w:spacing w:after="60"/>
              <w:rPr>
                <w:sz w:val="20"/>
                <w:szCs w:val="20"/>
              </w:rPr>
            </w:pPr>
            <w:r w:rsidRPr="00AB45D1">
              <w:rPr>
                <w:rFonts w:eastAsia="Arial" w:cs="Arial"/>
                <w:sz w:val="20"/>
                <w:szCs w:val="20"/>
              </w:rPr>
              <w:t xml:space="preserve">Подробный отчет по </w:t>
            </w:r>
            <w:hyperlink r:id="rId10">
              <w:r w:rsidRPr="00AB45D1">
                <w:rPr>
                  <w:rFonts w:eastAsia="Arial" w:cs="Arial"/>
                  <w:color w:val="1155CC"/>
                  <w:sz w:val="20"/>
                  <w:szCs w:val="20"/>
                  <w:u w:val="single"/>
                </w:rPr>
                <w:t>ссылке</w:t>
              </w:r>
            </w:hyperlink>
          </w:p>
        </w:tc>
      </w:tr>
      <w:tr w:rsidR="00AB45D1" w:rsidRPr="00C5065C" w14:paraId="23CB9434" w14:textId="77777777" w:rsidTr="00A4455D">
        <w:trPr>
          <w:trHeight w:val="1834"/>
        </w:trPr>
        <w:tc>
          <w:tcPr>
            <w:tcW w:w="830" w:type="dxa"/>
          </w:tcPr>
          <w:p w14:paraId="51FE016A" w14:textId="2BBD4277" w:rsidR="00AB45D1" w:rsidRPr="00C5065C" w:rsidRDefault="00AB45D1" w:rsidP="00AB45D1">
            <w:pPr>
              <w:jc w:val="center"/>
              <w:rPr>
                <w:b/>
                <w:bCs/>
                <w:sz w:val="20"/>
                <w:szCs w:val="20"/>
              </w:rPr>
            </w:pPr>
            <w:r w:rsidRPr="00C5065C">
              <w:rPr>
                <w:b/>
                <w:bCs/>
                <w:sz w:val="20"/>
                <w:szCs w:val="20"/>
              </w:rPr>
              <w:t>5.</w:t>
            </w:r>
          </w:p>
        </w:tc>
        <w:tc>
          <w:tcPr>
            <w:tcW w:w="4835" w:type="dxa"/>
          </w:tcPr>
          <w:p w14:paraId="22FB57B5" w14:textId="0D38A6FB" w:rsidR="00AB45D1" w:rsidRPr="00C5065C" w:rsidRDefault="00AB45D1" w:rsidP="00AB45D1">
            <w:pPr>
              <w:spacing w:after="40"/>
              <w:rPr>
                <w:rFonts w:cs="Times New Roman"/>
                <w:b/>
                <w:bCs/>
                <w:sz w:val="20"/>
                <w:szCs w:val="20"/>
              </w:rPr>
            </w:pPr>
            <w:r w:rsidRPr="00C5065C">
              <w:rPr>
                <w:rFonts w:cs="Times New Roman"/>
                <w:b/>
                <w:bCs/>
                <w:sz w:val="20"/>
                <w:szCs w:val="20"/>
              </w:rPr>
              <w:t xml:space="preserve">На каких этапах </w:t>
            </w:r>
            <w:r w:rsidRPr="00C5065C">
              <w:rPr>
                <w:rFonts w:cs="Times New Roman"/>
                <w:b/>
                <w:bCs/>
                <w:color w:val="0F5F9E"/>
                <w:sz w:val="20"/>
                <w:szCs w:val="20"/>
              </w:rPr>
              <w:t xml:space="preserve">проекта </w:t>
            </w:r>
            <w:proofErr w:type="spellStart"/>
            <w:r w:rsidRPr="00C5065C">
              <w:rPr>
                <w:rFonts w:cs="Times New Roman"/>
                <w:b/>
                <w:bCs/>
                <w:color w:val="0F5F9E"/>
                <w:sz w:val="20"/>
                <w:szCs w:val="20"/>
              </w:rPr>
              <w:t>сторителлинга</w:t>
            </w:r>
            <w:proofErr w:type="spellEnd"/>
            <w:r w:rsidRPr="00C5065C">
              <w:rPr>
                <w:rFonts w:cs="Times New Roman"/>
                <w:b/>
                <w:bCs/>
                <w:color w:val="0F5F9E"/>
                <w:sz w:val="20"/>
                <w:szCs w:val="20"/>
              </w:rPr>
              <w:t xml:space="preserve"> </w:t>
            </w:r>
            <w:r w:rsidRPr="00C5065C">
              <w:rPr>
                <w:rFonts w:cs="Times New Roman"/>
                <w:b/>
                <w:bCs/>
                <w:sz w:val="20"/>
                <w:szCs w:val="20"/>
              </w:rPr>
              <w:t>будут вовлекаться благополучатели (отдельно дети, отдельно родители) в проект:</w:t>
            </w:r>
          </w:p>
          <w:p w14:paraId="5DB1CB1A" w14:textId="77777777" w:rsidR="00AB45D1" w:rsidRPr="00C5065C" w:rsidRDefault="00AB45D1" w:rsidP="00AB45D1">
            <w:pPr>
              <w:pStyle w:val="a4"/>
              <w:numPr>
                <w:ilvl w:val="0"/>
                <w:numId w:val="9"/>
              </w:numPr>
              <w:spacing w:after="40"/>
              <w:ind w:left="321"/>
              <w:contextualSpacing w:val="0"/>
              <w:rPr>
                <w:rFonts w:cs="Times New Roman"/>
                <w:b/>
                <w:bCs/>
                <w:sz w:val="20"/>
                <w:szCs w:val="20"/>
              </w:rPr>
            </w:pPr>
            <w:r w:rsidRPr="00C5065C">
              <w:rPr>
                <w:rFonts w:cs="Times New Roman"/>
                <w:b/>
                <w:bCs/>
                <w:sz w:val="20"/>
                <w:szCs w:val="20"/>
              </w:rPr>
              <w:t xml:space="preserve">на стадии формулировки вопросов </w:t>
            </w:r>
          </w:p>
          <w:p w14:paraId="188925DD" w14:textId="518E5DD0" w:rsidR="00AB45D1" w:rsidRPr="00C5065C" w:rsidRDefault="00AB45D1" w:rsidP="00AB45D1">
            <w:pPr>
              <w:pStyle w:val="a4"/>
              <w:numPr>
                <w:ilvl w:val="0"/>
                <w:numId w:val="9"/>
              </w:numPr>
              <w:spacing w:after="60"/>
              <w:ind w:left="321"/>
              <w:contextualSpacing w:val="0"/>
              <w:rPr>
                <w:b/>
                <w:bCs/>
              </w:rPr>
            </w:pPr>
            <w:r w:rsidRPr="00C5065C">
              <w:rPr>
                <w:rFonts w:cs="Times New Roman"/>
                <w:b/>
                <w:bCs/>
                <w:sz w:val="20"/>
                <w:szCs w:val="20"/>
              </w:rPr>
              <w:t xml:space="preserve">на стадии проверки историй, на стадии вынесения суждений/ обсуждения результатов и пр. </w:t>
            </w:r>
          </w:p>
        </w:tc>
        <w:tc>
          <w:tcPr>
            <w:tcW w:w="8931" w:type="dxa"/>
            <w:gridSpan w:val="2"/>
          </w:tcPr>
          <w:p w14:paraId="73E23074" w14:textId="77777777" w:rsidR="00AB45D1" w:rsidRDefault="00AB45D1" w:rsidP="00AB45D1">
            <w:pPr>
              <w:spacing w:after="60"/>
              <w:jc w:val="both"/>
              <w:rPr>
                <w:rFonts w:eastAsia="Arial" w:cs="Arial"/>
                <w:sz w:val="20"/>
                <w:szCs w:val="20"/>
              </w:rPr>
            </w:pPr>
            <w:r w:rsidRPr="00AB45D1">
              <w:rPr>
                <w:rFonts w:eastAsia="Arial" w:cs="Arial"/>
                <w:b/>
                <w:sz w:val="20"/>
                <w:szCs w:val="20"/>
              </w:rPr>
              <w:t>Дети (10 человек)</w:t>
            </w:r>
            <w:r w:rsidRPr="00AB45D1">
              <w:rPr>
                <w:rFonts w:eastAsia="Arial" w:cs="Arial"/>
                <w:sz w:val="20"/>
                <w:szCs w:val="20"/>
              </w:rPr>
              <w:t xml:space="preserve"> </w:t>
            </w:r>
          </w:p>
          <w:p w14:paraId="7FDFD13B" w14:textId="1D417996" w:rsidR="00AB45D1" w:rsidRPr="00AB45D1" w:rsidRDefault="00AB45D1" w:rsidP="00AB45D1">
            <w:pPr>
              <w:pStyle w:val="a4"/>
              <w:numPr>
                <w:ilvl w:val="0"/>
                <w:numId w:val="42"/>
              </w:numPr>
              <w:spacing w:after="40"/>
              <w:ind w:left="461"/>
              <w:contextualSpacing w:val="0"/>
              <w:rPr>
                <w:rFonts w:eastAsia="Arial" w:cs="Arial"/>
                <w:color w:val="000000"/>
                <w:sz w:val="20"/>
                <w:szCs w:val="20"/>
              </w:rPr>
            </w:pPr>
            <w:r w:rsidRPr="00AB45D1">
              <w:rPr>
                <w:rFonts w:eastAsia="Arial" w:cs="Arial"/>
                <w:color w:val="000000"/>
                <w:sz w:val="20"/>
                <w:szCs w:val="20"/>
              </w:rPr>
              <w:t>на этапе сбора данных как рассказчики, на этапе верификации</w:t>
            </w:r>
          </w:p>
          <w:p w14:paraId="25A7EF09" w14:textId="77777777" w:rsidR="00AB45D1" w:rsidRDefault="00AB45D1" w:rsidP="00AB45D1">
            <w:pPr>
              <w:spacing w:after="60"/>
              <w:jc w:val="both"/>
              <w:rPr>
                <w:rFonts w:eastAsia="Arial" w:cs="Arial"/>
                <w:b/>
                <w:sz w:val="20"/>
                <w:szCs w:val="20"/>
              </w:rPr>
            </w:pPr>
            <w:r w:rsidRPr="00AB45D1">
              <w:rPr>
                <w:rFonts w:eastAsia="Arial" w:cs="Arial"/>
                <w:b/>
                <w:sz w:val="20"/>
                <w:szCs w:val="20"/>
              </w:rPr>
              <w:t>Наставники (10 человек)</w:t>
            </w:r>
          </w:p>
          <w:p w14:paraId="486AD39F" w14:textId="0641CED1" w:rsidR="00AB45D1" w:rsidRPr="0061335E" w:rsidRDefault="00AB45D1" w:rsidP="0061335E">
            <w:pPr>
              <w:pStyle w:val="a4"/>
              <w:numPr>
                <w:ilvl w:val="0"/>
                <w:numId w:val="42"/>
              </w:numPr>
              <w:spacing w:after="40"/>
              <w:ind w:left="461"/>
              <w:contextualSpacing w:val="0"/>
              <w:rPr>
                <w:rFonts w:eastAsia="Arial" w:cs="Arial"/>
                <w:color w:val="000000"/>
                <w:sz w:val="20"/>
                <w:szCs w:val="20"/>
              </w:rPr>
            </w:pPr>
            <w:r w:rsidRPr="0061335E">
              <w:rPr>
                <w:rFonts w:eastAsia="Arial" w:cs="Arial"/>
                <w:color w:val="000000"/>
                <w:sz w:val="20"/>
                <w:szCs w:val="20"/>
              </w:rPr>
              <w:t>на этапе сбора данных как рассказчики, на этапе верификации</w:t>
            </w:r>
          </w:p>
          <w:p w14:paraId="2ABC1A9B" w14:textId="0D558374" w:rsidR="0061335E" w:rsidRDefault="00AB45D1" w:rsidP="0061335E">
            <w:pPr>
              <w:spacing w:after="60"/>
              <w:rPr>
                <w:rFonts w:eastAsia="Arial" w:cs="Arial"/>
                <w:b/>
                <w:sz w:val="20"/>
                <w:szCs w:val="20"/>
              </w:rPr>
            </w:pPr>
            <w:r w:rsidRPr="0061335E">
              <w:rPr>
                <w:rFonts w:eastAsia="Arial" w:cs="Arial"/>
                <w:b/>
                <w:sz w:val="20"/>
                <w:szCs w:val="20"/>
              </w:rPr>
              <w:t>Родители</w:t>
            </w:r>
            <w:r w:rsidR="0061335E">
              <w:rPr>
                <w:rFonts w:eastAsia="Arial" w:cs="Arial"/>
                <w:b/>
                <w:sz w:val="20"/>
                <w:szCs w:val="20"/>
              </w:rPr>
              <w:t xml:space="preserve"> </w:t>
            </w:r>
            <w:r w:rsidRPr="0061335E">
              <w:rPr>
                <w:rFonts w:eastAsia="Arial" w:cs="Arial"/>
                <w:b/>
                <w:sz w:val="20"/>
                <w:szCs w:val="20"/>
              </w:rPr>
              <w:t>(10 человек)</w:t>
            </w:r>
          </w:p>
          <w:p w14:paraId="67863C7E" w14:textId="4CDBE3B9" w:rsidR="00AB45D1" w:rsidRPr="0061335E" w:rsidRDefault="00AB45D1" w:rsidP="0061335E">
            <w:pPr>
              <w:pStyle w:val="a4"/>
              <w:numPr>
                <w:ilvl w:val="0"/>
                <w:numId w:val="42"/>
              </w:numPr>
              <w:spacing w:after="40"/>
              <w:ind w:left="461"/>
              <w:contextualSpacing w:val="0"/>
              <w:rPr>
                <w:rFonts w:cs="Times New Roman"/>
                <w:sz w:val="20"/>
                <w:szCs w:val="20"/>
              </w:rPr>
            </w:pPr>
            <w:r w:rsidRPr="0061335E">
              <w:rPr>
                <w:rFonts w:eastAsia="Arial" w:cs="Arial"/>
                <w:color w:val="000000"/>
                <w:sz w:val="20"/>
                <w:szCs w:val="20"/>
              </w:rPr>
              <w:t>на этапе сбора данных как рассказчики, на этапе верификации</w:t>
            </w:r>
          </w:p>
        </w:tc>
      </w:tr>
      <w:tr w:rsidR="00AB45D1" w:rsidRPr="00C5065C" w14:paraId="1147EE41" w14:textId="77777777" w:rsidTr="00A4455D">
        <w:trPr>
          <w:trHeight w:val="885"/>
        </w:trPr>
        <w:tc>
          <w:tcPr>
            <w:tcW w:w="830" w:type="dxa"/>
          </w:tcPr>
          <w:p w14:paraId="25223A76" w14:textId="05584D17" w:rsidR="00AB45D1" w:rsidRPr="00C5065C" w:rsidRDefault="00AB45D1" w:rsidP="00AB45D1">
            <w:pPr>
              <w:jc w:val="center"/>
              <w:rPr>
                <w:b/>
                <w:bCs/>
                <w:sz w:val="20"/>
                <w:szCs w:val="20"/>
              </w:rPr>
            </w:pPr>
            <w:r w:rsidRPr="00C5065C">
              <w:rPr>
                <w:b/>
                <w:bCs/>
                <w:sz w:val="20"/>
                <w:szCs w:val="20"/>
              </w:rPr>
              <w:t>6.</w:t>
            </w:r>
          </w:p>
        </w:tc>
        <w:tc>
          <w:tcPr>
            <w:tcW w:w="4835" w:type="dxa"/>
          </w:tcPr>
          <w:p w14:paraId="2D2976E4" w14:textId="60A71C89" w:rsidR="00AB45D1" w:rsidRPr="00C5065C" w:rsidRDefault="00AB45D1" w:rsidP="00AB45D1">
            <w:pPr>
              <w:spacing w:after="40"/>
              <w:rPr>
                <w:rFonts w:cs="Times New Roman"/>
                <w:b/>
                <w:bCs/>
                <w:sz w:val="20"/>
                <w:szCs w:val="20"/>
              </w:rPr>
            </w:pPr>
            <w:r w:rsidRPr="00C5065C">
              <w:rPr>
                <w:rFonts w:cs="Times New Roman"/>
                <w:b/>
                <w:bCs/>
                <w:sz w:val="20"/>
                <w:szCs w:val="20"/>
              </w:rPr>
              <w:t>Оценочные вопросы</w:t>
            </w:r>
          </w:p>
        </w:tc>
        <w:tc>
          <w:tcPr>
            <w:tcW w:w="8931" w:type="dxa"/>
            <w:gridSpan w:val="2"/>
          </w:tcPr>
          <w:p w14:paraId="62207D3A" w14:textId="77777777" w:rsidR="00AB45D1" w:rsidRPr="00AB45D1" w:rsidRDefault="00AB45D1" w:rsidP="0061335E">
            <w:pPr>
              <w:numPr>
                <w:ilvl w:val="0"/>
                <w:numId w:val="4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ind w:left="448" w:hanging="357"/>
              <w:jc w:val="both"/>
              <w:rPr>
                <w:rFonts w:eastAsia="Arial" w:cs="Arial"/>
                <w:color w:val="000000"/>
                <w:sz w:val="20"/>
                <w:szCs w:val="20"/>
              </w:rPr>
            </w:pPr>
            <w:r w:rsidRPr="00AB45D1">
              <w:rPr>
                <w:rFonts w:eastAsia="Arial" w:cs="Arial"/>
                <w:color w:val="000000"/>
                <w:sz w:val="20"/>
                <w:szCs w:val="20"/>
              </w:rPr>
              <w:t>Как подростки-участники проекта «Молодежная парковка» видят свое будущее в долгосрочной перспективе?</w:t>
            </w:r>
          </w:p>
          <w:p w14:paraId="1370FEC7" w14:textId="77777777" w:rsidR="00AB45D1" w:rsidRPr="00AB45D1" w:rsidRDefault="00AB45D1" w:rsidP="0061335E">
            <w:pPr>
              <w:numPr>
                <w:ilvl w:val="0"/>
                <w:numId w:val="4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ind w:left="448" w:hanging="357"/>
              <w:jc w:val="both"/>
              <w:rPr>
                <w:rFonts w:eastAsia="Arial" w:cs="Arial"/>
                <w:color w:val="000000"/>
                <w:sz w:val="20"/>
                <w:szCs w:val="20"/>
              </w:rPr>
            </w:pPr>
            <w:r w:rsidRPr="00AB45D1">
              <w:rPr>
                <w:rFonts w:eastAsia="Arial" w:cs="Arial"/>
                <w:color w:val="000000"/>
                <w:sz w:val="20"/>
                <w:szCs w:val="20"/>
              </w:rPr>
              <w:t>Как использование текущих ресурсов проекта может позволить подросткам достичь своих целей в долгосрочной перспективе?</w:t>
            </w:r>
          </w:p>
          <w:p w14:paraId="2AC2E13F" w14:textId="70EAD090" w:rsidR="00AB45D1" w:rsidRPr="00AB45D1" w:rsidRDefault="00AB45D1" w:rsidP="0061335E">
            <w:pPr>
              <w:pStyle w:val="a4"/>
              <w:numPr>
                <w:ilvl w:val="0"/>
                <w:numId w:val="43"/>
              </w:numPr>
              <w:spacing w:after="60"/>
              <w:ind w:left="448" w:hanging="357"/>
              <w:contextualSpacing w:val="0"/>
              <w:rPr>
                <w:rFonts w:cs="Times New Roman"/>
                <w:sz w:val="20"/>
                <w:szCs w:val="20"/>
              </w:rPr>
            </w:pPr>
            <w:r w:rsidRPr="00AB45D1">
              <w:rPr>
                <w:rFonts w:eastAsia="Arial" w:cs="Arial"/>
                <w:color w:val="000000"/>
                <w:sz w:val="20"/>
                <w:szCs w:val="20"/>
              </w:rPr>
              <w:t>Каковы причины проблем в достижении долгосрочных результатов программы*? Что нужно поменять в программе, чтобы обеспечить наибольшую вероятность достижения долгосрочных результатов?</w:t>
            </w:r>
          </w:p>
        </w:tc>
      </w:tr>
      <w:tr w:rsidR="00AB45D1" w:rsidRPr="00C5065C" w14:paraId="36C25A44" w14:textId="77777777" w:rsidTr="00A4455D">
        <w:trPr>
          <w:trHeight w:val="602"/>
        </w:trPr>
        <w:tc>
          <w:tcPr>
            <w:tcW w:w="830" w:type="dxa"/>
          </w:tcPr>
          <w:p w14:paraId="5F11F086" w14:textId="1284F038" w:rsidR="00AB45D1" w:rsidRPr="00C5065C" w:rsidRDefault="00AB45D1" w:rsidP="00AB45D1">
            <w:pPr>
              <w:jc w:val="center"/>
              <w:rPr>
                <w:b/>
                <w:bCs/>
                <w:sz w:val="20"/>
                <w:szCs w:val="20"/>
              </w:rPr>
            </w:pPr>
            <w:r w:rsidRPr="00C5065C">
              <w:rPr>
                <w:b/>
                <w:bCs/>
                <w:sz w:val="20"/>
                <w:szCs w:val="20"/>
              </w:rPr>
              <w:t>7.</w:t>
            </w:r>
          </w:p>
        </w:tc>
        <w:tc>
          <w:tcPr>
            <w:tcW w:w="4835" w:type="dxa"/>
          </w:tcPr>
          <w:p w14:paraId="4E453B5E" w14:textId="5B465483" w:rsidR="00AB45D1" w:rsidRPr="00C5065C" w:rsidRDefault="00AB45D1" w:rsidP="00AB45D1">
            <w:pPr>
              <w:rPr>
                <w:rFonts w:cs="Times New Roman"/>
                <w:b/>
                <w:sz w:val="20"/>
                <w:szCs w:val="20"/>
              </w:rPr>
            </w:pPr>
            <w:r w:rsidRPr="00C5065C">
              <w:rPr>
                <w:rFonts w:cs="Times New Roman"/>
                <w:b/>
                <w:sz w:val="20"/>
                <w:szCs w:val="20"/>
              </w:rPr>
              <w:t xml:space="preserve">На каком этапе </w:t>
            </w:r>
            <w:r w:rsidRPr="00C5065C">
              <w:rPr>
                <w:rFonts w:cs="Times New Roman"/>
                <w:b/>
                <w:color w:val="0F5F9E"/>
                <w:sz w:val="20"/>
                <w:szCs w:val="20"/>
              </w:rPr>
              <w:t xml:space="preserve">процесса работы с благополучателями </w:t>
            </w:r>
            <w:r w:rsidRPr="00C5065C">
              <w:rPr>
                <w:rFonts w:cs="Times New Roman"/>
                <w:b/>
                <w:sz w:val="20"/>
                <w:szCs w:val="20"/>
              </w:rPr>
              <w:t>будут собираться истории? Сколько раз будут собираться истории с каждого рассказчика? Будут ли собираться истории для сравнения? Все отдельно для детей и для родителей.</w:t>
            </w:r>
          </w:p>
        </w:tc>
        <w:tc>
          <w:tcPr>
            <w:tcW w:w="8931" w:type="dxa"/>
            <w:gridSpan w:val="2"/>
          </w:tcPr>
          <w:p w14:paraId="54333BEF" w14:textId="77777777" w:rsidR="0061335E" w:rsidRDefault="00AB45D1" w:rsidP="00AB45D1">
            <w:pPr>
              <w:spacing w:after="60"/>
              <w:rPr>
                <w:rFonts w:eastAsia="Arial" w:cs="Arial"/>
                <w:sz w:val="20"/>
                <w:szCs w:val="20"/>
              </w:rPr>
            </w:pPr>
            <w:r w:rsidRPr="00AB45D1">
              <w:rPr>
                <w:rFonts w:eastAsia="Arial" w:cs="Arial"/>
                <w:sz w:val="20"/>
                <w:szCs w:val="20"/>
              </w:rPr>
              <w:t xml:space="preserve">В проекте по </w:t>
            </w:r>
            <w:proofErr w:type="spellStart"/>
            <w:r w:rsidRPr="00AB45D1">
              <w:rPr>
                <w:rFonts w:eastAsia="Arial" w:cs="Arial"/>
                <w:sz w:val="20"/>
                <w:szCs w:val="20"/>
              </w:rPr>
              <w:t>сторителлингу</w:t>
            </w:r>
            <w:proofErr w:type="spellEnd"/>
            <w:r w:rsidRPr="00AB45D1">
              <w:rPr>
                <w:rFonts w:eastAsia="Arial" w:cs="Arial"/>
                <w:sz w:val="20"/>
                <w:szCs w:val="20"/>
              </w:rPr>
              <w:t xml:space="preserve"> будут участвовать подростки, которые уже второй год занимаются в проекте «Молодежная парковка», и их родители.</w:t>
            </w:r>
          </w:p>
          <w:p w14:paraId="07C1F435" w14:textId="1806B3FA" w:rsidR="00AB45D1" w:rsidRPr="00AB45D1" w:rsidRDefault="00AB45D1" w:rsidP="00AB45D1">
            <w:pPr>
              <w:spacing w:after="60"/>
              <w:rPr>
                <w:rFonts w:cs="Times New Roman"/>
                <w:sz w:val="20"/>
                <w:szCs w:val="20"/>
              </w:rPr>
            </w:pPr>
            <w:proofErr w:type="spellStart"/>
            <w:r w:rsidRPr="00AB45D1">
              <w:rPr>
                <w:rFonts w:eastAsia="Arial" w:cs="Arial"/>
                <w:sz w:val="20"/>
                <w:szCs w:val="20"/>
              </w:rPr>
              <w:t>Сторителлинг</w:t>
            </w:r>
            <w:proofErr w:type="spellEnd"/>
            <w:r w:rsidRPr="00AB45D1">
              <w:rPr>
                <w:rFonts w:eastAsia="Arial" w:cs="Arial"/>
                <w:sz w:val="20"/>
                <w:szCs w:val="20"/>
              </w:rPr>
              <w:t xml:space="preserve"> будет использоваться как промежуточная оценка, все истории будут собираться один раз. Не будут собираться истории с участников других программ или тех, кто не участвует в программе для проведения сравнительного анализа</w:t>
            </w:r>
          </w:p>
        </w:tc>
      </w:tr>
      <w:tr w:rsidR="00AB45D1" w:rsidRPr="00C5065C" w14:paraId="2B76D9B2" w14:textId="77777777" w:rsidTr="00A4455D">
        <w:trPr>
          <w:trHeight w:val="2898"/>
        </w:trPr>
        <w:tc>
          <w:tcPr>
            <w:tcW w:w="830" w:type="dxa"/>
          </w:tcPr>
          <w:p w14:paraId="50D0ED37" w14:textId="0D590EC1" w:rsidR="00AB45D1" w:rsidRPr="00C5065C" w:rsidRDefault="00AB45D1" w:rsidP="00AB45D1">
            <w:pPr>
              <w:jc w:val="center"/>
              <w:rPr>
                <w:b/>
                <w:bCs/>
                <w:sz w:val="20"/>
                <w:szCs w:val="20"/>
              </w:rPr>
            </w:pPr>
            <w:r w:rsidRPr="00C5065C">
              <w:rPr>
                <w:b/>
                <w:bCs/>
                <w:sz w:val="20"/>
                <w:szCs w:val="20"/>
              </w:rPr>
              <w:lastRenderedPageBreak/>
              <w:t>8.</w:t>
            </w:r>
          </w:p>
        </w:tc>
        <w:tc>
          <w:tcPr>
            <w:tcW w:w="4835" w:type="dxa"/>
          </w:tcPr>
          <w:p w14:paraId="7A29463F" w14:textId="466CBCEB" w:rsidR="00AB45D1" w:rsidRPr="00C5065C" w:rsidRDefault="00AB45D1" w:rsidP="00AB45D1">
            <w:pPr>
              <w:rPr>
                <w:b/>
                <w:bCs/>
              </w:rPr>
            </w:pPr>
            <w:r w:rsidRPr="00C5065C">
              <w:rPr>
                <w:rFonts w:cs="Times New Roman"/>
                <w:b/>
                <w:bCs/>
                <w:sz w:val="20"/>
                <w:szCs w:val="20"/>
              </w:rPr>
              <w:t xml:space="preserve">Подходы к выборке детей, ограничения </w:t>
            </w:r>
          </w:p>
        </w:tc>
        <w:tc>
          <w:tcPr>
            <w:tcW w:w="8931" w:type="dxa"/>
            <w:gridSpan w:val="2"/>
          </w:tcPr>
          <w:p w14:paraId="1EA5B140" w14:textId="77777777" w:rsidR="0061335E" w:rsidRPr="0061335E" w:rsidRDefault="00AB45D1" w:rsidP="00AB45D1">
            <w:pPr>
              <w:spacing w:after="60"/>
              <w:rPr>
                <w:rFonts w:eastAsia="Arial" w:cs="Arial"/>
                <w:b/>
                <w:bCs/>
                <w:sz w:val="20"/>
                <w:szCs w:val="20"/>
              </w:rPr>
            </w:pPr>
            <w:r w:rsidRPr="0061335E">
              <w:rPr>
                <w:rFonts w:eastAsia="Arial" w:cs="Arial"/>
                <w:b/>
                <w:bCs/>
                <w:sz w:val="20"/>
                <w:szCs w:val="20"/>
              </w:rPr>
              <w:t>Подростки будут выбираться по принципу</w:t>
            </w:r>
            <w:r w:rsidR="0061335E" w:rsidRPr="0061335E">
              <w:rPr>
                <w:rFonts w:eastAsia="Arial" w:cs="Arial"/>
                <w:b/>
                <w:bCs/>
                <w:sz w:val="20"/>
                <w:szCs w:val="20"/>
              </w:rPr>
              <w:t>:</w:t>
            </w:r>
          </w:p>
          <w:p w14:paraId="1FE678CD" w14:textId="558D97F3" w:rsidR="00AB45D1" w:rsidRPr="0061335E" w:rsidRDefault="00AB45D1" w:rsidP="0061335E">
            <w:pPr>
              <w:pStyle w:val="a4"/>
              <w:numPr>
                <w:ilvl w:val="0"/>
                <w:numId w:val="42"/>
              </w:numPr>
              <w:spacing w:after="40"/>
              <w:ind w:left="461"/>
              <w:contextualSpacing w:val="0"/>
              <w:rPr>
                <w:rFonts w:eastAsia="Arial" w:cs="Arial"/>
                <w:color w:val="000000"/>
                <w:sz w:val="20"/>
                <w:szCs w:val="20"/>
              </w:rPr>
            </w:pPr>
            <w:r w:rsidRPr="0061335E">
              <w:rPr>
                <w:rFonts w:eastAsia="Arial" w:cs="Arial"/>
                <w:color w:val="000000"/>
                <w:sz w:val="20"/>
                <w:szCs w:val="20"/>
              </w:rPr>
              <w:t>доступности, длительности участия в программе, интенсивности этого участия и по принципу представления всех 4-х площадок в проекте.</w:t>
            </w:r>
          </w:p>
          <w:p w14:paraId="67B50AD7" w14:textId="59FF7ED5" w:rsidR="00AB45D1" w:rsidRPr="00AB45D1" w:rsidRDefault="00AB45D1" w:rsidP="00AB45D1">
            <w:pPr>
              <w:spacing w:after="60"/>
              <w:rPr>
                <w:rFonts w:eastAsia="Arial" w:cs="Arial"/>
                <w:sz w:val="20"/>
                <w:szCs w:val="20"/>
              </w:rPr>
            </w:pPr>
            <w:r w:rsidRPr="00AB45D1">
              <w:rPr>
                <w:rFonts w:eastAsia="Arial" w:cs="Arial"/>
                <w:sz w:val="20"/>
                <w:szCs w:val="20"/>
              </w:rPr>
              <w:t>У нас есть списки участников</w:t>
            </w:r>
            <w:r w:rsidR="0061335E">
              <w:rPr>
                <w:rFonts w:eastAsia="Arial" w:cs="Arial"/>
                <w:sz w:val="20"/>
                <w:szCs w:val="20"/>
              </w:rPr>
              <w:t xml:space="preserve"> </w:t>
            </w:r>
            <w:r w:rsidRPr="00AB45D1">
              <w:rPr>
                <w:rFonts w:eastAsia="Arial" w:cs="Arial"/>
                <w:sz w:val="20"/>
                <w:szCs w:val="20"/>
              </w:rPr>
              <w:t>-</w:t>
            </w:r>
            <w:r w:rsidR="0061335E">
              <w:rPr>
                <w:rFonts w:eastAsia="Arial" w:cs="Arial"/>
                <w:sz w:val="20"/>
                <w:szCs w:val="20"/>
              </w:rPr>
              <w:t xml:space="preserve"> </w:t>
            </w:r>
            <w:r w:rsidRPr="00AB45D1">
              <w:rPr>
                <w:rFonts w:eastAsia="Arial" w:cs="Arial"/>
                <w:sz w:val="20"/>
                <w:szCs w:val="20"/>
              </w:rPr>
              <w:t xml:space="preserve">подростков и наставников для каждого из 4-х пространств. Из списка участников проекта будут выделены участники и наставники, соответствующие выбранным нами критериям. На начальном этапе мы предложим всем, кто подходит по критериям и готов поделиться историей, принять участие в проекте по </w:t>
            </w:r>
            <w:proofErr w:type="spellStart"/>
            <w:r w:rsidRPr="00AB45D1">
              <w:rPr>
                <w:rFonts w:eastAsia="Arial" w:cs="Arial"/>
                <w:sz w:val="20"/>
                <w:szCs w:val="20"/>
              </w:rPr>
              <w:t>сторителлингу</w:t>
            </w:r>
            <w:proofErr w:type="spellEnd"/>
            <w:r w:rsidRPr="00AB45D1">
              <w:rPr>
                <w:rFonts w:eastAsia="Arial" w:cs="Arial"/>
                <w:sz w:val="20"/>
                <w:szCs w:val="20"/>
              </w:rPr>
              <w:t>, ожидая, что не все согласятся в нем участвовать.</w:t>
            </w:r>
          </w:p>
          <w:p w14:paraId="628F387C" w14:textId="276DC70E" w:rsidR="00AB45D1" w:rsidRPr="00AB45D1" w:rsidRDefault="00AB45D1" w:rsidP="00AB45D1">
            <w:pPr>
              <w:spacing w:after="60"/>
              <w:rPr>
                <w:sz w:val="20"/>
                <w:szCs w:val="20"/>
              </w:rPr>
            </w:pPr>
            <w:r w:rsidRPr="0061335E">
              <w:rPr>
                <w:rFonts w:eastAsia="Arial" w:cs="Arial"/>
                <w:b/>
                <w:bCs/>
                <w:sz w:val="20"/>
                <w:szCs w:val="20"/>
              </w:rPr>
              <w:t>Ключевым ограничением к выборке</w:t>
            </w:r>
            <w:r w:rsidRPr="00AB45D1">
              <w:rPr>
                <w:rFonts w:eastAsia="Arial" w:cs="Arial"/>
                <w:sz w:val="20"/>
                <w:szCs w:val="20"/>
              </w:rPr>
              <w:t xml:space="preserve"> выступает вероятность того, что те подростки, которые согласятся участвовать, будут в большей степени проявлять активность и регулярнее посещать занятия, чем типичные благополучатели услуг данного проекта</w:t>
            </w:r>
          </w:p>
        </w:tc>
      </w:tr>
      <w:tr w:rsidR="00AB45D1" w:rsidRPr="00C5065C" w14:paraId="5A03051F" w14:textId="77777777" w:rsidTr="00A4455D">
        <w:trPr>
          <w:trHeight w:val="2003"/>
        </w:trPr>
        <w:tc>
          <w:tcPr>
            <w:tcW w:w="830" w:type="dxa"/>
          </w:tcPr>
          <w:p w14:paraId="21EE62AD" w14:textId="17A4C305" w:rsidR="00AB45D1" w:rsidRPr="00C5065C" w:rsidRDefault="00AB45D1" w:rsidP="00AB45D1">
            <w:pPr>
              <w:jc w:val="center"/>
              <w:rPr>
                <w:b/>
                <w:bCs/>
                <w:sz w:val="20"/>
                <w:szCs w:val="20"/>
              </w:rPr>
            </w:pPr>
            <w:r w:rsidRPr="00C5065C">
              <w:rPr>
                <w:b/>
                <w:bCs/>
                <w:sz w:val="20"/>
                <w:szCs w:val="20"/>
              </w:rPr>
              <w:t>9.</w:t>
            </w:r>
          </w:p>
        </w:tc>
        <w:tc>
          <w:tcPr>
            <w:tcW w:w="4835" w:type="dxa"/>
          </w:tcPr>
          <w:p w14:paraId="514C4B42" w14:textId="072E57E3" w:rsidR="00AB45D1" w:rsidRPr="00C5065C" w:rsidRDefault="00AB45D1" w:rsidP="00AB45D1">
            <w:pPr>
              <w:rPr>
                <w:b/>
                <w:bCs/>
              </w:rPr>
            </w:pPr>
            <w:r w:rsidRPr="00C5065C">
              <w:rPr>
                <w:rFonts w:cs="Times New Roman"/>
                <w:b/>
                <w:bCs/>
                <w:sz w:val="20"/>
                <w:szCs w:val="20"/>
              </w:rPr>
              <w:t xml:space="preserve">Подходы к выборке родителей, ограничения </w:t>
            </w:r>
          </w:p>
        </w:tc>
        <w:tc>
          <w:tcPr>
            <w:tcW w:w="8931" w:type="dxa"/>
            <w:gridSpan w:val="2"/>
          </w:tcPr>
          <w:p w14:paraId="6F613C09" w14:textId="77777777" w:rsidR="0061335E" w:rsidRPr="0061335E" w:rsidRDefault="00AB45D1" w:rsidP="0061335E">
            <w:pPr>
              <w:spacing w:after="60"/>
              <w:rPr>
                <w:rFonts w:eastAsia="Arial" w:cs="Arial"/>
                <w:b/>
                <w:bCs/>
                <w:sz w:val="20"/>
                <w:szCs w:val="20"/>
              </w:rPr>
            </w:pPr>
            <w:r w:rsidRPr="0061335E">
              <w:rPr>
                <w:rFonts w:eastAsia="Arial" w:cs="Arial"/>
                <w:b/>
                <w:bCs/>
                <w:sz w:val="20"/>
                <w:szCs w:val="20"/>
              </w:rPr>
              <w:t xml:space="preserve">Наставники будут выбираться по принципу </w:t>
            </w:r>
          </w:p>
          <w:p w14:paraId="1C81FA01" w14:textId="39B1A705" w:rsidR="00AB45D1" w:rsidRPr="0061335E" w:rsidRDefault="00AB45D1" w:rsidP="0061335E">
            <w:pPr>
              <w:pStyle w:val="a4"/>
              <w:numPr>
                <w:ilvl w:val="0"/>
                <w:numId w:val="42"/>
              </w:numPr>
              <w:spacing w:after="40"/>
              <w:ind w:left="461"/>
              <w:contextualSpacing w:val="0"/>
              <w:rPr>
                <w:rFonts w:eastAsia="Arial" w:cs="Arial"/>
                <w:color w:val="000000"/>
                <w:sz w:val="20"/>
                <w:szCs w:val="20"/>
              </w:rPr>
            </w:pPr>
            <w:r w:rsidRPr="0061335E">
              <w:rPr>
                <w:rFonts w:eastAsia="Arial" w:cs="Arial"/>
                <w:color w:val="000000"/>
                <w:sz w:val="20"/>
                <w:szCs w:val="20"/>
              </w:rPr>
              <w:t>доступности, длительности участия в программе и по принципу представительства всех 4-х площадок в проекте.</w:t>
            </w:r>
          </w:p>
          <w:p w14:paraId="2F65CF27" w14:textId="77777777" w:rsidR="0061335E" w:rsidRPr="0061335E" w:rsidRDefault="00AB45D1" w:rsidP="0061335E">
            <w:pPr>
              <w:spacing w:after="60"/>
              <w:rPr>
                <w:rFonts w:eastAsia="Arial" w:cs="Arial"/>
                <w:b/>
                <w:bCs/>
                <w:sz w:val="20"/>
                <w:szCs w:val="20"/>
              </w:rPr>
            </w:pPr>
            <w:r w:rsidRPr="0061335E">
              <w:rPr>
                <w:rFonts w:eastAsia="Arial" w:cs="Arial"/>
                <w:b/>
                <w:bCs/>
                <w:sz w:val="20"/>
                <w:szCs w:val="20"/>
              </w:rPr>
              <w:t xml:space="preserve">Родители будут выбираться по принципу </w:t>
            </w:r>
          </w:p>
          <w:p w14:paraId="4160B308" w14:textId="63D64D71" w:rsidR="00AB45D1" w:rsidRPr="0061335E" w:rsidRDefault="00AB45D1" w:rsidP="0061335E">
            <w:pPr>
              <w:pStyle w:val="a4"/>
              <w:numPr>
                <w:ilvl w:val="0"/>
                <w:numId w:val="42"/>
              </w:numPr>
              <w:spacing w:after="40"/>
              <w:ind w:left="461"/>
              <w:contextualSpacing w:val="0"/>
              <w:rPr>
                <w:rFonts w:eastAsia="Arial" w:cs="Arial"/>
                <w:color w:val="000000"/>
                <w:sz w:val="20"/>
                <w:szCs w:val="20"/>
              </w:rPr>
            </w:pPr>
            <w:r w:rsidRPr="0061335E">
              <w:rPr>
                <w:rFonts w:eastAsia="Arial" w:cs="Arial"/>
                <w:color w:val="000000"/>
                <w:sz w:val="20"/>
                <w:szCs w:val="20"/>
              </w:rPr>
              <w:t>доступности и наличия свободного времени.</w:t>
            </w:r>
          </w:p>
          <w:p w14:paraId="35C11C5D" w14:textId="5EBDEF1C" w:rsidR="00AB45D1" w:rsidRPr="00AB45D1" w:rsidRDefault="00AB45D1" w:rsidP="0061335E">
            <w:pPr>
              <w:spacing w:after="60"/>
              <w:rPr>
                <w:rFonts w:eastAsia="Arial" w:cs="Arial"/>
                <w:sz w:val="20"/>
                <w:szCs w:val="20"/>
              </w:rPr>
            </w:pPr>
            <w:r w:rsidRPr="00AB45D1">
              <w:rPr>
                <w:rFonts w:eastAsia="Arial" w:cs="Arial"/>
                <w:sz w:val="20"/>
                <w:szCs w:val="20"/>
              </w:rPr>
              <w:t xml:space="preserve">Изначально мы предложим поучаствовать родителям тех подростков, которые согласились быть рассказчиками. Учитывая сложности привлечения родителей в тяжелой жизненной ситуации, мы допускаем, что в некоторых случаях родители-рассказчики могут быть не соотнесены с группой детей. </w:t>
            </w:r>
          </w:p>
          <w:p w14:paraId="4C69E930" w14:textId="6C48469F" w:rsidR="00AB45D1" w:rsidRPr="0061335E" w:rsidRDefault="00AB45D1" w:rsidP="0061335E">
            <w:pPr>
              <w:spacing w:after="60"/>
              <w:rPr>
                <w:rFonts w:eastAsia="Arial" w:cs="Arial"/>
                <w:b/>
                <w:bCs/>
                <w:sz w:val="20"/>
                <w:szCs w:val="20"/>
              </w:rPr>
            </w:pPr>
            <w:r w:rsidRPr="0061335E">
              <w:rPr>
                <w:rFonts w:eastAsia="Arial" w:cs="Arial"/>
                <w:b/>
                <w:bCs/>
                <w:sz w:val="20"/>
                <w:szCs w:val="20"/>
              </w:rPr>
              <w:t>Есть риск следующих ограничений</w:t>
            </w:r>
          </w:p>
          <w:p w14:paraId="1623A245" w14:textId="33D4D381" w:rsidR="00AB45D1" w:rsidRPr="0061335E" w:rsidRDefault="00AB45D1" w:rsidP="0061335E">
            <w:pPr>
              <w:pStyle w:val="a4"/>
              <w:numPr>
                <w:ilvl w:val="0"/>
                <w:numId w:val="42"/>
              </w:numPr>
              <w:spacing w:after="40"/>
              <w:ind w:left="461"/>
              <w:contextualSpacing w:val="0"/>
              <w:rPr>
                <w:rFonts w:eastAsia="Arial" w:cs="Arial"/>
                <w:color w:val="000000"/>
                <w:sz w:val="20"/>
                <w:szCs w:val="20"/>
              </w:rPr>
            </w:pPr>
            <w:r w:rsidRPr="0061335E">
              <w:rPr>
                <w:rFonts w:eastAsia="Arial" w:cs="Arial"/>
                <w:color w:val="000000"/>
                <w:sz w:val="20"/>
                <w:szCs w:val="20"/>
              </w:rPr>
              <w:t xml:space="preserve">родители, которые согласятся на участие в </w:t>
            </w:r>
            <w:proofErr w:type="spellStart"/>
            <w:r w:rsidRPr="0061335E">
              <w:rPr>
                <w:rFonts w:eastAsia="Arial" w:cs="Arial"/>
                <w:color w:val="000000"/>
                <w:sz w:val="20"/>
                <w:szCs w:val="20"/>
              </w:rPr>
              <w:t>сторителлинге</w:t>
            </w:r>
            <w:proofErr w:type="spellEnd"/>
            <w:r w:rsidRPr="0061335E">
              <w:rPr>
                <w:rFonts w:eastAsia="Arial" w:cs="Arial"/>
                <w:color w:val="000000"/>
                <w:sz w:val="20"/>
                <w:szCs w:val="20"/>
              </w:rPr>
              <w:t>, скорее всего, имеют больше времени и возможностей, могут представлять более благополучные группы участников, чем те, кто не согласятся на участие</w:t>
            </w:r>
            <w:r w:rsidR="0061335E">
              <w:rPr>
                <w:rFonts w:eastAsia="Arial" w:cs="Arial"/>
                <w:color w:val="000000"/>
                <w:sz w:val="20"/>
                <w:szCs w:val="20"/>
              </w:rPr>
              <w:t>;</w:t>
            </w:r>
          </w:p>
          <w:p w14:paraId="6ED41A54" w14:textId="664DD530" w:rsidR="00AB45D1" w:rsidRPr="0061335E" w:rsidRDefault="00AB45D1" w:rsidP="0061335E">
            <w:pPr>
              <w:pStyle w:val="a4"/>
              <w:numPr>
                <w:ilvl w:val="0"/>
                <w:numId w:val="42"/>
              </w:numPr>
              <w:spacing w:after="40"/>
              <w:ind w:left="461"/>
              <w:contextualSpacing w:val="0"/>
              <w:rPr>
                <w:sz w:val="20"/>
                <w:szCs w:val="20"/>
              </w:rPr>
            </w:pPr>
            <w:r w:rsidRPr="0061335E">
              <w:rPr>
                <w:rFonts w:eastAsia="Arial" w:cs="Arial"/>
                <w:color w:val="000000"/>
                <w:sz w:val="20"/>
                <w:szCs w:val="20"/>
              </w:rPr>
              <w:t>в случае, когда не удастся привлечь родителя ребенка-рассказчика, может быть привлечен родитель, опыт которого не может быть соотнесен с детским опытом в программе.</w:t>
            </w:r>
          </w:p>
        </w:tc>
      </w:tr>
      <w:tr w:rsidR="00AB45D1" w:rsidRPr="00C5065C" w14:paraId="79F2BD33" w14:textId="77777777" w:rsidTr="00A4455D">
        <w:trPr>
          <w:trHeight w:val="982"/>
        </w:trPr>
        <w:tc>
          <w:tcPr>
            <w:tcW w:w="830" w:type="dxa"/>
          </w:tcPr>
          <w:p w14:paraId="46CEFE53" w14:textId="4C6FCB20" w:rsidR="00AB45D1" w:rsidRPr="00C5065C" w:rsidRDefault="00AB45D1" w:rsidP="00AB45D1">
            <w:pPr>
              <w:jc w:val="center"/>
              <w:rPr>
                <w:b/>
                <w:bCs/>
                <w:sz w:val="20"/>
                <w:szCs w:val="20"/>
              </w:rPr>
            </w:pPr>
            <w:r w:rsidRPr="00C5065C">
              <w:rPr>
                <w:b/>
                <w:bCs/>
                <w:sz w:val="20"/>
                <w:szCs w:val="20"/>
              </w:rPr>
              <w:t>10.</w:t>
            </w:r>
          </w:p>
        </w:tc>
        <w:tc>
          <w:tcPr>
            <w:tcW w:w="4835" w:type="dxa"/>
          </w:tcPr>
          <w:p w14:paraId="0DFF9683" w14:textId="6F8CE424" w:rsidR="00AB45D1" w:rsidRPr="00C5065C" w:rsidRDefault="00AB45D1" w:rsidP="00AB45D1">
            <w:pPr>
              <w:rPr>
                <w:b/>
                <w:bCs/>
              </w:rPr>
            </w:pPr>
            <w:r w:rsidRPr="00C5065C">
              <w:rPr>
                <w:rFonts w:cs="Times New Roman"/>
                <w:b/>
                <w:bCs/>
                <w:sz w:val="20"/>
                <w:szCs w:val="20"/>
              </w:rPr>
              <w:t>Метод сбора данных от детей, объяснение и ограничения</w:t>
            </w:r>
          </w:p>
        </w:tc>
        <w:tc>
          <w:tcPr>
            <w:tcW w:w="8931" w:type="dxa"/>
            <w:gridSpan w:val="2"/>
          </w:tcPr>
          <w:p w14:paraId="04FBE467" w14:textId="77777777" w:rsidR="0061335E" w:rsidRPr="0061335E" w:rsidRDefault="00AB45D1" w:rsidP="00AB45D1">
            <w:pPr>
              <w:tabs>
                <w:tab w:val="left" w:pos="853"/>
              </w:tabs>
              <w:spacing w:after="60"/>
              <w:jc w:val="both"/>
              <w:rPr>
                <w:rFonts w:eastAsia="Arial" w:cs="Arial"/>
                <w:b/>
                <w:bCs/>
                <w:sz w:val="20"/>
                <w:szCs w:val="20"/>
              </w:rPr>
            </w:pPr>
            <w:r w:rsidRPr="0061335E">
              <w:rPr>
                <w:rFonts w:eastAsia="Arial" w:cs="Arial"/>
                <w:b/>
                <w:bCs/>
                <w:sz w:val="20"/>
                <w:szCs w:val="20"/>
              </w:rPr>
              <w:t>Для подростков</w:t>
            </w:r>
          </w:p>
          <w:p w14:paraId="5C5D8F38" w14:textId="5583C508" w:rsidR="00AB45D1" w:rsidRPr="0061335E" w:rsidRDefault="00AB45D1" w:rsidP="0061335E">
            <w:pPr>
              <w:pStyle w:val="a4"/>
              <w:numPr>
                <w:ilvl w:val="0"/>
                <w:numId w:val="42"/>
              </w:numPr>
              <w:spacing w:after="40"/>
              <w:ind w:left="461"/>
              <w:contextualSpacing w:val="0"/>
              <w:rPr>
                <w:rFonts w:eastAsia="Arial" w:cs="Arial"/>
                <w:color w:val="000000"/>
                <w:sz w:val="20"/>
                <w:szCs w:val="20"/>
              </w:rPr>
            </w:pPr>
            <w:r w:rsidRPr="0061335E">
              <w:rPr>
                <w:rFonts w:eastAsia="Arial" w:cs="Arial"/>
                <w:color w:val="000000"/>
                <w:sz w:val="20"/>
                <w:szCs w:val="20"/>
              </w:rPr>
              <w:t>с помощью визуальных опор (календари, визуальные доски и т.д.)</w:t>
            </w:r>
            <w:r w:rsidR="0061335E">
              <w:rPr>
                <w:rFonts w:eastAsia="Arial" w:cs="Arial"/>
                <w:color w:val="000000"/>
                <w:sz w:val="20"/>
                <w:szCs w:val="20"/>
              </w:rPr>
              <w:t>.</w:t>
            </w:r>
          </w:p>
          <w:p w14:paraId="5F3B1DCA" w14:textId="63B97FB2" w:rsidR="00AB45D1" w:rsidRPr="00AB45D1" w:rsidRDefault="00AB45D1" w:rsidP="0061335E">
            <w:pPr>
              <w:spacing w:after="60"/>
              <w:rPr>
                <w:sz w:val="20"/>
                <w:szCs w:val="20"/>
              </w:rPr>
            </w:pPr>
            <w:r w:rsidRPr="00AB45D1">
              <w:rPr>
                <w:rFonts w:eastAsia="Arial" w:cs="Arial"/>
                <w:sz w:val="20"/>
                <w:szCs w:val="20"/>
              </w:rPr>
              <w:t xml:space="preserve">На визуальных опорах – индивидуальные маршруты подростков. Они включают в себя следующие «точки»: я сегодня; я через... (предположительно, 6-12 месяцев); мои ресурсы; мои достижения; я в школе; мои дополнительные занятия; мой секрет; мои соревнования; мои новые учебные </w:t>
            </w:r>
            <w:proofErr w:type="spellStart"/>
            <w:r w:rsidRPr="00AB45D1">
              <w:rPr>
                <w:rFonts w:eastAsia="Arial" w:cs="Arial"/>
                <w:sz w:val="20"/>
                <w:szCs w:val="20"/>
              </w:rPr>
              <w:t>ЗУНы</w:t>
            </w:r>
            <w:proofErr w:type="spellEnd"/>
            <w:r w:rsidRPr="00AB45D1">
              <w:rPr>
                <w:rFonts w:eastAsia="Arial" w:cs="Arial"/>
                <w:sz w:val="20"/>
                <w:szCs w:val="20"/>
              </w:rPr>
              <w:t>; мои точки роста и т.д.</w:t>
            </w:r>
          </w:p>
        </w:tc>
      </w:tr>
      <w:tr w:rsidR="00AB45D1" w:rsidRPr="00C5065C" w14:paraId="63F7BC6B" w14:textId="77777777" w:rsidTr="00A4455D">
        <w:trPr>
          <w:trHeight w:val="1281"/>
        </w:trPr>
        <w:tc>
          <w:tcPr>
            <w:tcW w:w="830" w:type="dxa"/>
          </w:tcPr>
          <w:p w14:paraId="6B04A5BE" w14:textId="2E42E75E" w:rsidR="00AB45D1" w:rsidRPr="00C5065C" w:rsidRDefault="00AB45D1" w:rsidP="00AB45D1">
            <w:pPr>
              <w:jc w:val="center"/>
              <w:rPr>
                <w:b/>
                <w:bCs/>
                <w:sz w:val="20"/>
                <w:szCs w:val="20"/>
              </w:rPr>
            </w:pPr>
            <w:r w:rsidRPr="00C5065C">
              <w:rPr>
                <w:b/>
                <w:bCs/>
                <w:sz w:val="20"/>
                <w:szCs w:val="20"/>
              </w:rPr>
              <w:lastRenderedPageBreak/>
              <w:t>11.</w:t>
            </w:r>
          </w:p>
        </w:tc>
        <w:tc>
          <w:tcPr>
            <w:tcW w:w="4835" w:type="dxa"/>
          </w:tcPr>
          <w:p w14:paraId="2C5759E5" w14:textId="1A4C74C6" w:rsidR="00AB45D1" w:rsidRPr="00C5065C" w:rsidRDefault="00AB45D1" w:rsidP="00AB45D1">
            <w:pPr>
              <w:rPr>
                <w:b/>
                <w:bCs/>
              </w:rPr>
            </w:pPr>
            <w:r w:rsidRPr="00C5065C">
              <w:rPr>
                <w:rFonts w:cs="Times New Roman"/>
                <w:b/>
                <w:bCs/>
                <w:sz w:val="20"/>
                <w:szCs w:val="20"/>
              </w:rPr>
              <w:t>Метод сбора данных от родителей, объяснение и ограничения</w:t>
            </w:r>
          </w:p>
        </w:tc>
        <w:tc>
          <w:tcPr>
            <w:tcW w:w="8931" w:type="dxa"/>
            <w:gridSpan w:val="2"/>
          </w:tcPr>
          <w:p w14:paraId="0A229C98" w14:textId="77777777" w:rsidR="00AB45D1" w:rsidRPr="0061335E" w:rsidRDefault="00AB45D1" w:rsidP="0061335E">
            <w:pPr>
              <w:tabs>
                <w:tab w:val="left" w:pos="853"/>
              </w:tabs>
              <w:spacing w:after="60"/>
              <w:rPr>
                <w:rFonts w:eastAsia="Arial" w:cs="Arial"/>
                <w:b/>
                <w:bCs/>
                <w:sz w:val="20"/>
                <w:szCs w:val="20"/>
              </w:rPr>
            </w:pPr>
            <w:r w:rsidRPr="0061335E">
              <w:rPr>
                <w:rFonts w:eastAsia="Arial" w:cs="Arial"/>
                <w:b/>
                <w:bCs/>
                <w:sz w:val="20"/>
                <w:szCs w:val="20"/>
              </w:rPr>
              <w:t xml:space="preserve">Для наставников и родителей – традиционный устный </w:t>
            </w:r>
            <w:proofErr w:type="spellStart"/>
            <w:r w:rsidRPr="0061335E">
              <w:rPr>
                <w:rFonts w:eastAsia="Arial" w:cs="Arial"/>
                <w:b/>
                <w:bCs/>
                <w:sz w:val="20"/>
                <w:szCs w:val="20"/>
              </w:rPr>
              <w:t>сторителлинг</w:t>
            </w:r>
            <w:proofErr w:type="spellEnd"/>
            <w:r w:rsidRPr="0061335E">
              <w:rPr>
                <w:rFonts w:eastAsia="Arial" w:cs="Arial"/>
                <w:b/>
                <w:bCs/>
                <w:sz w:val="20"/>
                <w:szCs w:val="20"/>
              </w:rPr>
              <w:t>.</w:t>
            </w:r>
          </w:p>
          <w:p w14:paraId="6CDE3A8C" w14:textId="77777777" w:rsidR="00AB45D1" w:rsidRPr="0061335E" w:rsidRDefault="00AB45D1" w:rsidP="0061335E">
            <w:pPr>
              <w:pStyle w:val="a4"/>
              <w:numPr>
                <w:ilvl w:val="0"/>
                <w:numId w:val="42"/>
              </w:numPr>
              <w:spacing w:after="40"/>
              <w:ind w:left="461"/>
              <w:contextualSpacing w:val="0"/>
              <w:rPr>
                <w:rFonts w:eastAsia="Arial" w:cs="Arial"/>
                <w:color w:val="000000"/>
                <w:sz w:val="20"/>
                <w:szCs w:val="20"/>
              </w:rPr>
            </w:pPr>
            <w:r w:rsidRPr="0061335E">
              <w:rPr>
                <w:rFonts w:eastAsia="Arial" w:cs="Arial"/>
                <w:color w:val="000000"/>
                <w:sz w:val="20"/>
                <w:szCs w:val="20"/>
              </w:rPr>
              <w:t xml:space="preserve">Для родителей – письменный </w:t>
            </w:r>
            <w:proofErr w:type="spellStart"/>
            <w:r w:rsidRPr="0061335E">
              <w:rPr>
                <w:rFonts w:eastAsia="Arial" w:cs="Arial"/>
                <w:color w:val="000000"/>
                <w:sz w:val="20"/>
                <w:szCs w:val="20"/>
              </w:rPr>
              <w:t>сторителлинг</w:t>
            </w:r>
            <w:proofErr w:type="spellEnd"/>
            <w:r w:rsidRPr="0061335E">
              <w:rPr>
                <w:rFonts w:eastAsia="Arial" w:cs="Arial"/>
                <w:color w:val="000000"/>
                <w:sz w:val="20"/>
                <w:szCs w:val="20"/>
              </w:rPr>
              <w:t>.</w:t>
            </w:r>
          </w:p>
          <w:p w14:paraId="24790A11" w14:textId="77777777" w:rsidR="00AB45D1" w:rsidRPr="00AB45D1" w:rsidRDefault="00AB45D1" w:rsidP="0061335E">
            <w:pPr>
              <w:pStyle w:val="a4"/>
              <w:numPr>
                <w:ilvl w:val="0"/>
                <w:numId w:val="4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/>
              <w:ind w:left="461"/>
              <w:contextualSpacing w:val="0"/>
              <w:rPr>
                <w:rFonts w:eastAsia="Arial" w:cs="Arial"/>
                <w:color w:val="000000"/>
                <w:sz w:val="20"/>
                <w:szCs w:val="20"/>
              </w:rPr>
            </w:pPr>
            <w:r w:rsidRPr="00AB45D1">
              <w:rPr>
                <w:rFonts w:eastAsia="Arial" w:cs="Arial"/>
                <w:color w:val="000000"/>
                <w:sz w:val="20"/>
                <w:szCs w:val="20"/>
              </w:rPr>
              <w:t>Для взрослых наставников можно использовать устные интервью без опорного материала. По нашему мнению, данная категория людей способна рассказать историю без опорного материала.</w:t>
            </w:r>
          </w:p>
          <w:p w14:paraId="3A0D5C3E" w14:textId="77777777" w:rsidR="0061335E" w:rsidRDefault="00AB45D1" w:rsidP="0061335E">
            <w:pPr>
              <w:spacing w:after="60"/>
              <w:rPr>
                <w:rFonts w:eastAsia="Arial" w:cs="Arial"/>
                <w:color w:val="000000"/>
                <w:sz w:val="20"/>
                <w:szCs w:val="20"/>
              </w:rPr>
            </w:pPr>
            <w:r w:rsidRPr="00AB45D1">
              <w:rPr>
                <w:rFonts w:eastAsia="Arial" w:cs="Arial"/>
                <w:color w:val="000000"/>
                <w:sz w:val="20"/>
                <w:szCs w:val="20"/>
              </w:rPr>
              <w:t xml:space="preserve">Для родителей уместно использовать гибкий комбинированный метод, дающий возможность либо заполнить онлайн форму с письменными ответами на </w:t>
            </w:r>
            <w:proofErr w:type="spellStart"/>
            <w:r w:rsidRPr="00AB45D1">
              <w:rPr>
                <w:rFonts w:eastAsia="Arial" w:cs="Arial"/>
                <w:color w:val="000000"/>
                <w:sz w:val="20"/>
                <w:szCs w:val="20"/>
              </w:rPr>
              <w:t>фасилитирующие</w:t>
            </w:r>
            <w:proofErr w:type="spellEnd"/>
            <w:r w:rsidRPr="00AB45D1">
              <w:rPr>
                <w:rFonts w:eastAsia="Arial" w:cs="Arial"/>
                <w:color w:val="000000"/>
                <w:sz w:val="20"/>
                <w:szCs w:val="20"/>
              </w:rPr>
              <w:t xml:space="preserve"> вопросы, либо устный </w:t>
            </w:r>
            <w:proofErr w:type="spellStart"/>
            <w:r w:rsidRPr="00AB45D1">
              <w:rPr>
                <w:rFonts w:eastAsia="Arial" w:cs="Arial"/>
                <w:color w:val="000000"/>
                <w:sz w:val="20"/>
                <w:szCs w:val="20"/>
              </w:rPr>
              <w:t>сторителлинг</w:t>
            </w:r>
            <w:proofErr w:type="spellEnd"/>
            <w:r w:rsidRPr="00AB45D1">
              <w:rPr>
                <w:rFonts w:eastAsia="Arial" w:cs="Arial"/>
                <w:color w:val="000000"/>
                <w:sz w:val="20"/>
                <w:szCs w:val="20"/>
              </w:rPr>
              <w:t xml:space="preserve"> через самостоятельную аудиозапись историй, отвечающих на </w:t>
            </w:r>
            <w:proofErr w:type="spellStart"/>
            <w:r w:rsidRPr="00AB45D1">
              <w:rPr>
                <w:rFonts w:eastAsia="Arial" w:cs="Arial"/>
                <w:color w:val="000000"/>
                <w:sz w:val="20"/>
                <w:szCs w:val="20"/>
              </w:rPr>
              <w:t>фасилитирующие</w:t>
            </w:r>
            <w:proofErr w:type="spellEnd"/>
            <w:r w:rsidRPr="00AB45D1">
              <w:rPr>
                <w:rFonts w:eastAsia="Arial" w:cs="Arial"/>
                <w:color w:val="000000"/>
                <w:sz w:val="20"/>
                <w:szCs w:val="20"/>
              </w:rPr>
              <w:t xml:space="preserve"> вопросы.</w:t>
            </w:r>
          </w:p>
          <w:p w14:paraId="2B367A1F" w14:textId="4940125D" w:rsidR="00AB45D1" w:rsidRPr="00AB45D1" w:rsidRDefault="00AB45D1" w:rsidP="0061335E">
            <w:pPr>
              <w:spacing w:after="60"/>
              <w:rPr>
                <w:sz w:val="20"/>
                <w:szCs w:val="20"/>
              </w:rPr>
            </w:pPr>
            <w:r w:rsidRPr="00AB45D1">
              <w:rPr>
                <w:rFonts w:eastAsia="Arial" w:cs="Arial"/>
                <w:color w:val="000000"/>
                <w:sz w:val="20"/>
                <w:szCs w:val="20"/>
              </w:rPr>
              <w:t xml:space="preserve">Письменный вариант будет доступен родителям в электронном (например, Google </w:t>
            </w:r>
            <w:proofErr w:type="spellStart"/>
            <w:r w:rsidRPr="00AB45D1">
              <w:rPr>
                <w:rFonts w:eastAsia="Arial" w:cs="Arial"/>
                <w:color w:val="000000"/>
                <w:sz w:val="20"/>
                <w:szCs w:val="20"/>
              </w:rPr>
              <w:t>Forms</w:t>
            </w:r>
            <w:proofErr w:type="spellEnd"/>
            <w:r w:rsidRPr="00AB45D1">
              <w:rPr>
                <w:rFonts w:eastAsia="Arial" w:cs="Arial"/>
                <w:color w:val="000000"/>
                <w:sz w:val="20"/>
                <w:szCs w:val="20"/>
              </w:rPr>
              <w:t xml:space="preserve">) или бумажном виде. Для устного варианта сбора, родители смогут записать аудио историю на свой телефон или другое устройство с опорой на </w:t>
            </w:r>
            <w:proofErr w:type="spellStart"/>
            <w:r w:rsidRPr="00AB45D1">
              <w:rPr>
                <w:rFonts w:eastAsia="Arial" w:cs="Arial"/>
                <w:color w:val="000000"/>
                <w:sz w:val="20"/>
                <w:szCs w:val="20"/>
              </w:rPr>
              <w:t>фасилитирующие</w:t>
            </w:r>
            <w:proofErr w:type="spellEnd"/>
            <w:r w:rsidRPr="00AB45D1">
              <w:rPr>
                <w:rFonts w:eastAsia="Arial" w:cs="Arial"/>
                <w:color w:val="000000"/>
                <w:sz w:val="20"/>
                <w:szCs w:val="20"/>
              </w:rPr>
              <w:t xml:space="preserve"> вопросы.</w:t>
            </w:r>
          </w:p>
        </w:tc>
      </w:tr>
      <w:tr w:rsidR="00AB45D1" w:rsidRPr="00C5065C" w14:paraId="198ACB4F" w14:textId="77777777" w:rsidTr="00A4455D">
        <w:trPr>
          <w:trHeight w:val="2250"/>
        </w:trPr>
        <w:tc>
          <w:tcPr>
            <w:tcW w:w="830" w:type="dxa"/>
          </w:tcPr>
          <w:p w14:paraId="12C37FE7" w14:textId="6EC7DAAC" w:rsidR="00AB45D1" w:rsidRPr="00C5065C" w:rsidRDefault="00AB45D1" w:rsidP="00AB45D1">
            <w:pPr>
              <w:jc w:val="center"/>
              <w:rPr>
                <w:b/>
                <w:bCs/>
                <w:sz w:val="20"/>
                <w:szCs w:val="20"/>
              </w:rPr>
            </w:pPr>
            <w:r w:rsidRPr="00C5065C">
              <w:rPr>
                <w:b/>
                <w:bCs/>
                <w:sz w:val="20"/>
                <w:szCs w:val="20"/>
              </w:rPr>
              <w:t>12.</w:t>
            </w:r>
          </w:p>
        </w:tc>
        <w:tc>
          <w:tcPr>
            <w:tcW w:w="4835" w:type="dxa"/>
          </w:tcPr>
          <w:p w14:paraId="710E694D" w14:textId="76FF3036" w:rsidR="00AB45D1" w:rsidRPr="00C5065C" w:rsidRDefault="00AB45D1" w:rsidP="00AB45D1">
            <w:pPr>
              <w:rPr>
                <w:b/>
                <w:bCs/>
              </w:rPr>
            </w:pPr>
            <w:r w:rsidRPr="00C5065C">
              <w:rPr>
                <w:rFonts w:cs="Times New Roman"/>
                <w:b/>
                <w:bCs/>
                <w:sz w:val="20"/>
                <w:szCs w:val="20"/>
              </w:rPr>
              <w:t xml:space="preserve">Краткое описание процесса записи историй (дети и родители) </w:t>
            </w:r>
          </w:p>
        </w:tc>
        <w:tc>
          <w:tcPr>
            <w:tcW w:w="8931" w:type="dxa"/>
            <w:gridSpan w:val="2"/>
          </w:tcPr>
          <w:p w14:paraId="043BE3AE" w14:textId="77777777" w:rsidR="0061335E" w:rsidRDefault="00AB45D1" w:rsidP="0061335E">
            <w:pPr>
              <w:spacing w:after="60"/>
              <w:rPr>
                <w:rFonts w:eastAsia="Arial" w:cs="Arial"/>
                <w:sz w:val="20"/>
                <w:szCs w:val="20"/>
              </w:rPr>
            </w:pPr>
            <w:r w:rsidRPr="00AB45D1">
              <w:rPr>
                <w:rFonts w:eastAsia="Arial" w:cs="Arial"/>
                <w:sz w:val="20"/>
                <w:szCs w:val="20"/>
              </w:rPr>
              <w:t>Мы планируем фиксировать истории с помощью диктофона. Для подстраховки мы будем использовать два диктофона. Необходим будет еще телефон для того, чтобы сделать фото индивидуальных маршрутов развития подростков.</w:t>
            </w:r>
          </w:p>
          <w:p w14:paraId="0D48DEB2" w14:textId="524A3764" w:rsidR="00AB45D1" w:rsidRPr="00AB45D1" w:rsidRDefault="00AB45D1" w:rsidP="0061335E">
            <w:pPr>
              <w:spacing w:after="60"/>
              <w:rPr>
                <w:rFonts w:eastAsia="Arial" w:cs="Arial"/>
                <w:sz w:val="20"/>
                <w:szCs w:val="20"/>
              </w:rPr>
            </w:pPr>
            <w:r w:rsidRPr="00AB45D1">
              <w:rPr>
                <w:rFonts w:eastAsia="Arial" w:cs="Arial"/>
                <w:sz w:val="20"/>
                <w:szCs w:val="20"/>
              </w:rPr>
              <w:t>Мы планируем снизить риски утраты конфиденциальности в процессе записи следующим способом:</w:t>
            </w:r>
          </w:p>
          <w:p w14:paraId="3F941234" w14:textId="3826635E" w:rsidR="00AB45D1" w:rsidRPr="00AB45D1" w:rsidRDefault="00AB45D1" w:rsidP="0061335E">
            <w:pPr>
              <w:pStyle w:val="a4"/>
              <w:numPr>
                <w:ilvl w:val="0"/>
                <w:numId w:val="4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/>
              <w:ind w:left="461"/>
              <w:contextualSpacing w:val="0"/>
              <w:rPr>
                <w:rFonts w:eastAsia="Arial" w:cs="Arial"/>
                <w:color w:val="000000"/>
                <w:sz w:val="20"/>
                <w:szCs w:val="20"/>
              </w:rPr>
            </w:pPr>
            <w:r w:rsidRPr="00AB45D1">
              <w:rPr>
                <w:rFonts w:eastAsia="Arial" w:cs="Arial"/>
                <w:color w:val="000000"/>
                <w:sz w:val="20"/>
                <w:szCs w:val="20"/>
              </w:rPr>
              <w:t>договориться с командой о том, что все материалы, данные, истории являются конфиденциальной информацией</w:t>
            </w:r>
            <w:r w:rsidR="0061335E">
              <w:rPr>
                <w:rFonts w:eastAsia="Arial" w:cs="Arial"/>
                <w:color w:val="000000"/>
                <w:sz w:val="20"/>
                <w:szCs w:val="20"/>
              </w:rPr>
              <w:t>.</w:t>
            </w:r>
          </w:p>
          <w:p w14:paraId="55C24981" w14:textId="4F09E6ED" w:rsidR="00AB45D1" w:rsidRPr="0061335E" w:rsidRDefault="0061335E" w:rsidP="0061335E">
            <w:pPr>
              <w:spacing w:after="40"/>
              <w:rPr>
                <w:rFonts w:eastAsia="Times New Roman" w:cs="Times New Roman"/>
                <w:sz w:val="20"/>
                <w:szCs w:val="20"/>
              </w:rPr>
            </w:pPr>
            <w:r w:rsidRPr="0061335E">
              <w:rPr>
                <w:rFonts w:eastAsia="Arial" w:cs="Arial"/>
                <w:color w:val="000000"/>
                <w:sz w:val="20"/>
                <w:szCs w:val="20"/>
              </w:rPr>
              <w:t>П</w:t>
            </w:r>
            <w:r w:rsidR="00AB45D1" w:rsidRPr="0061335E">
              <w:rPr>
                <w:rFonts w:eastAsia="Arial" w:cs="Arial"/>
                <w:color w:val="000000"/>
                <w:sz w:val="20"/>
                <w:szCs w:val="20"/>
              </w:rPr>
              <w:t>ри сборе историй не будет третьих лиц.</w:t>
            </w:r>
          </w:p>
        </w:tc>
      </w:tr>
      <w:tr w:rsidR="00AB45D1" w:rsidRPr="00C5065C" w14:paraId="3E78442F" w14:textId="77777777" w:rsidTr="00A4455D">
        <w:trPr>
          <w:trHeight w:val="836"/>
        </w:trPr>
        <w:tc>
          <w:tcPr>
            <w:tcW w:w="830" w:type="dxa"/>
          </w:tcPr>
          <w:p w14:paraId="2AAC096D" w14:textId="45D16C55" w:rsidR="00AB45D1" w:rsidRPr="00C5065C" w:rsidRDefault="00AB45D1" w:rsidP="00AB45D1">
            <w:pPr>
              <w:jc w:val="center"/>
              <w:rPr>
                <w:b/>
                <w:bCs/>
                <w:sz w:val="20"/>
                <w:szCs w:val="20"/>
              </w:rPr>
            </w:pPr>
            <w:r w:rsidRPr="00C5065C">
              <w:rPr>
                <w:b/>
                <w:bCs/>
                <w:sz w:val="20"/>
                <w:szCs w:val="20"/>
              </w:rPr>
              <w:t>13.</w:t>
            </w:r>
          </w:p>
        </w:tc>
        <w:tc>
          <w:tcPr>
            <w:tcW w:w="4835" w:type="dxa"/>
          </w:tcPr>
          <w:p w14:paraId="24F251D2" w14:textId="458C6D4F" w:rsidR="00AB45D1" w:rsidRPr="00C5065C" w:rsidRDefault="00AB45D1" w:rsidP="00AB45D1">
            <w:pPr>
              <w:rPr>
                <w:b/>
                <w:bCs/>
              </w:rPr>
            </w:pPr>
            <w:r w:rsidRPr="00C5065C">
              <w:rPr>
                <w:rFonts w:cs="Times New Roman"/>
                <w:b/>
                <w:bCs/>
                <w:sz w:val="20"/>
                <w:szCs w:val="20"/>
              </w:rPr>
              <w:t>Подход к верификации транскриптов (дети и родители)</w:t>
            </w:r>
          </w:p>
        </w:tc>
        <w:tc>
          <w:tcPr>
            <w:tcW w:w="8931" w:type="dxa"/>
            <w:gridSpan w:val="2"/>
          </w:tcPr>
          <w:p w14:paraId="64A58F53" w14:textId="0B87EAF4" w:rsidR="00AB45D1" w:rsidRPr="00AB45D1" w:rsidRDefault="00AB45D1" w:rsidP="00AB45D1">
            <w:pPr>
              <w:spacing w:after="60"/>
              <w:rPr>
                <w:rFonts w:eastAsia="Times New Roman" w:cs="Times New Roman"/>
                <w:sz w:val="20"/>
                <w:szCs w:val="20"/>
              </w:rPr>
            </w:pPr>
            <w:r w:rsidRPr="00AB45D1">
              <w:rPr>
                <w:rFonts w:eastAsia="Arial" w:cs="Arial"/>
                <w:sz w:val="20"/>
                <w:szCs w:val="20"/>
              </w:rPr>
              <w:t>Мы дадим рассказчикам возможность ознакомиться и поправить транскрипты их историй</w:t>
            </w:r>
          </w:p>
        </w:tc>
      </w:tr>
      <w:tr w:rsidR="00AB45D1" w:rsidRPr="00C5065C" w14:paraId="777A3ABE" w14:textId="77777777" w:rsidTr="00A4455D">
        <w:trPr>
          <w:trHeight w:val="1311"/>
        </w:trPr>
        <w:tc>
          <w:tcPr>
            <w:tcW w:w="830" w:type="dxa"/>
          </w:tcPr>
          <w:p w14:paraId="18740B2D" w14:textId="76797E61" w:rsidR="00AB45D1" w:rsidRPr="00C5065C" w:rsidRDefault="00AB45D1" w:rsidP="00AB45D1">
            <w:pPr>
              <w:jc w:val="center"/>
              <w:rPr>
                <w:b/>
                <w:bCs/>
                <w:sz w:val="20"/>
                <w:szCs w:val="20"/>
              </w:rPr>
            </w:pPr>
            <w:r w:rsidRPr="00C5065C">
              <w:rPr>
                <w:b/>
                <w:bCs/>
                <w:sz w:val="20"/>
                <w:szCs w:val="20"/>
              </w:rPr>
              <w:t>14.</w:t>
            </w:r>
          </w:p>
        </w:tc>
        <w:tc>
          <w:tcPr>
            <w:tcW w:w="4835" w:type="dxa"/>
          </w:tcPr>
          <w:p w14:paraId="36DD6C07" w14:textId="26BD8D2B" w:rsidR="00AB45D1" w:rsidRPr="00C5065C" w:rsidRDefault="00AB45D1" w:rsidP="00AB45D1">
            <w:pPr>
              <w:rPr>
                <w:b/>
                <w:bCs/>
              </w:rPr>
            </w:pPr>
            <w:r w:rsidRPr="00C5065C">
              <w:rPr>
                <w:rFonts w:cs="Times New Roman"/>
                <w:b/>
                <w:bCs/>
                <w:sz w:val="20"/>
                <w:szCs w:val="20"/>
              </w:rPr>
              <w:t>Подход к анализу собранных данных (дети и родители)</w:t>
            </w:r>
          </w:p>
        </w:tc>
        <w:tc>
          <w:tcPr>
            <w:tcW w:w="8931" w:type="dxa"/>
            <w:gridSpan w:val="2"/>
          </w:tcPr>
          <w:p w14:paraId="46B02845" w14:textId="77777777" w:rsidR="00AB45D1" w:rsidRPr="00B013D2" w:rsidRDefault="00AB45D1" w:rsidP="00B013D2">
            <w:pPr>
              <w:pStyle w:val="a4"/>
              <w:numPr>
                <w:ilvl w:val="0"/>
                <w:numId w:val="4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ind w:left="453"/>
              <w:jc w:val="both"/>
              <w:rPr>
                <w:rFonts w:eastAsia="Arial" w:cs="Arial"/>
                <w:color w:val="000000"/>
                <w:sz w:val="20"/>
                <w:szCs w:val="20"/>
              </w:rPr>
            </w:pPr>
            <w:r w:rsidRPr="00B013D2">
              <w:rPr>
                <w:rFonts w:eastAsia="Arial" w:cs="Arial"/>
                <w:color w:val="000000"/>
                <w:sz w:val="20"/>
                <w:szCs w:val="20"/>
              </w:rPr>
              <w:t>Анализ данных исследовательской группой</w:t>
            </w:r>
          </w:p>
          <w:p w14:paraId="6F05BAB3" w14:textId="77777777" w:rsidR="00AB45D1" w:rsidRPr="00B013D2" w:rsidRDefault="00AB45D1" w:rsidP="00B013D2">
            <w:pPr>
              <w:pStyle w:val="a4"/>
              <w:numPr>
                <w:ilvl w:val="0"/>
                <w:numId w:val="4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ind w:left="453"/>
              <w:jc w:val="both"/>
              <w:rPr>
                <w:rFonts w:eastAsia="Arial" w:cs="Arial"/>
                <w:color w:val="000000"/>
                <w:sz w:val="20"/>
                <w:szCs w:val="20"/>
              </w:rPr>
            </w:pPr>
            <w:r w:rsidRPr="00B013D2">
              <w:rPr>
                <w:rFonts w:eastAsia="Arial" w:cs="Arial"/>
                <w:color w:val="000000"/>
                <w:sz w:val="20"/>
                <w:szCs w:val="20"/>
              </w:rPr>
              <w:t>Анализ данных без участия рассказчиков</w:t>
            </w:r>
          </w:p>
          <w:p w14:paraId="20D0708B" w14:textId="49D86AD9" w:rsidR="00AB45D1" w:rsidRPr="00AB45D1" w:rsidRDefault="00AB45D1" w:rsidP="00AB45D1">
            <w:pPr>
              <w:spacing w:after="60"/>
              <w:rPr>
                <w:sz w:val="20"/>
                <w:szCs w:val="20"/>
              </w:rPr>
            </w:pPr>
            <w:r w:rsidRPr="00AB45D1">
              <w:rPr>
                <w:rFonts w:eastAsia="Arial" w:cs="Arial"/>
                <w:color w:val="000000"/>
                <w:sz w:val="20"/>
                <w:szCs w:val="20"/>
              </w:rPr>
              <w:t>Дополнение качественными данными уже имеющихся количественных данных</w:t>
            </w:r>
          </w:p>
        </w:tc>
      </w:tr>
      <w:tr w:rsidR="00AB45D1" w:rsidRPr="00C5065C" w14:paraId="5748ECBC" w14:textId="77777777" w:rsidTr="00A4455D">
        <w:trPr>
          <w:trHeight w:val="2898"/>
        </w:trPr>
        <w:tc>
          <w:tcPr>
            <w:tcW w:w="830" w:type="dxa"/>
          </w:tcPr>
          <w:p w14:paraId="78F45E14" w14:textId="3EDFDA4C" w:rsidR="00AB45D1" w:rsidRPr="00C5065C" w:rsidRDefault="00AB45D1" w:rsidP="00AB45D1">
            <w:pPr>
              <w:jc w:val="center"/>
              <w:rPr>
                <w:b/>
                <w:bCs/>
                <w:sz w:val="20"/>
                <w:szCs w:val="20"/>
              </w:rPr>
            </w:pPr>
            <w:r w:rsidRPr="00C5065C">
              <w:rPr>
                <w:b/>
                <w:bCs/>
                <w:sz w:val="20"/>
                <w:szCs w:val="20"/>
              </w:rPr>
              <w:lastRenderedPageBreak/>
              <w:t>15.</w:t>
            </w:r>
          </w:p>
        </w:tc>
        <w:tc>
          <w:tcPr>
            <w:tcW w:w="4835" w:type="dxa"/>
          </w:tcPr>
          <w:p w14:paraId="51CA204C" w14:textId="0861FF92" w:rsidR="00AB45D1" w:rsidRPr="00C5065C" w:rsidRDefault="00AB45D1" w:rsidP="00AB45D1">
            <w:pPr>
              <w:rPr>
                <w:b/>
                <w:bCs/>
              </w:rPr>
            </w:pPr>
            <w:r w:rsidRPr="00C5065C">
              <w:rPr>
                <w:rFonts w:cs="Times New Roman"/>
                <w:b/>
                <w:bCs/>
                <w:sz w:val="20"/>
                <w:szCs w:val="20"/>
              </w:rPr>
              <w:t>Подходы к верификации результатов анализа, обеспечение надежности данных, в т.ч. про сравнение полученных данных с уже имеющимися</w:t>
            </w:r>
          </w:p>
        </w:tc>
        <w:tc>
          <w:tcPr>
            <w:tcW w:w="8931" w:type="dxa"/>
            <w:gridSpan w:val="2"/>
          </w:tcPr>
          <w:p w14:paraId="10245CBE" w14:textId="77777777" w:rsidR="00AB45D1" w:rsidRPr="00AB45D1" w:rsidRDefault="00AB45D1" w:rsidP="00B013D2">
            <w:pPr>
              <w:pStyle w:val="a4"/>
              <w:numPr>
                <w:ilvl w:val="0"/>
                <w:numId w:val="4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/>
              <w:ind w:left="461"/>
              <w:contextualSpacing w:val="0"/>
              <w:rPr>
                <w:rFonts w:eastAsia="Arial" w:cs="Arial"/>
                <w:color w:val="000000"/>
                <w:sz w:val="20"/>
                <w:szCs w:val="20"/>
              </w:rPr>
            </w:pPr>
            <w:r w:rsidRPr="00AB45D1">
              <w:rPr>
                <w:rFonts w:eastAsia="Arial" w:cs="Arial"/>
                <w:color w:val="000000"/>
                <w:sz w:val="20"/>
                <w:szCs w:val="20"/>
              </w:rPr>
              <w:t xml:space="preserve">Одни и те же </w:t>
            </w:r>
            <w:proofErr w:type="spellStart"/>
            <w:r w:rsidRPr="00AB45D1">
              <w:rPr>
                <w:rFonts w:eastAsia="Arial" w:cs="Arial"/>
                <w:color w:val="000000"/>
                <w:sz w:val="20"/>
                <w:szCs w:val="20"/>
              </w:rPr>
              <w:t>фасилитирующие</w:t>
            </w:r>
            <w:proofErr w:type="spellEnd"/>
            <w:r w:rsidRPr="00AB45D1">
              <w:rPr>
                <w:rFonts w:eastAsia="Arial" w:cs="Arial"/>
                <w:color w:val="000000"/>
                <w:sz w:val="20"/>
                <w:szCs w:val="20"/>
              </w:rPr>
              <w:t xml:space="preserve"> вопросы всем рассказчикам;</w:t>
            </w:r>
          </w:p>
          <w:p w14:paraId="5E06A0BD" w14:textId="77777777" w:rsidR="00AB45D1" w:rsidRPr="00AB45D1" w:rsidRDefault="00AB45D1" w:rsidP="00B013D2">
            <w:pPr>
              <w:pStyle w:val="a4"/>
              <w:numPr>
                <w:ilvl w:val="0"/>
                <w:numId w:val="4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/>
              <w:ind w:left="461"/>
              <w:contextualSpacing w:val="0"/>
              <w:rPr>
                <w:rFonts w:eastAsia="Arial" w:cs="Arial"/>
                <w:color w:val="000000"/>
                <w:sz w:val="20"/>
                <w:szCs w:val="20"/>
              </w:rPr>
            </w:pPr>
            <w:r w:rsidRPr="00AB45D1">
              <w:rPr>
                <w:rFonts w:eastAsia="Arial" w:cs="Arial"/>
                <w:color w:val="000000"/>
                <w:sz w:val="20"/>
                <w:szCs w:val="20"/>
              </w:rPr>
              <w:t>Соблюдение критериев выбора рассказчиков и в случае ограничений выборки, освещение это в отчете об оценке;</w:t>
            </w:r>
          </w:p>
          <w:p w14:paraId="3F5169F2" w14:textId="77777777" w:rsidR="00AB45D1" w:rsidRPr="00AB45D1" w:rsidRDefault="00AB45D1" w:rsidP="00B013D2">
            <w:pPr>
              <w:pStyle w:val="a4"/>
              <w:numPr>
                <w:ilvl w:val="0"/>
                <w:numId w:val="4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/>
              <w:ind w:left="461"/>
              <w:contextualSpacing w:val="0"/>
              <w:rPr>
                <w:rFonts w:eastAsia="Arial" w:cs="Arial"/>
                <w:color w:val="000000"/>
                <w:sz w:val="20"/>
                <w:szCs w:val="20"/>
              </w:rPr>
            </w:pPr>
            <w:r w:rsidRPr="00AB45D1">
              <w:rPr>
                <w:rFonts w:eastAsia="Arial" w:cs="Arial"/>
                <w:color w:val="000000"/>
                <w:sz w:val="20"/>
                <w:szCs w:val="20"/>
              </w:rPr>
              <w:t xml:space="preserve">соотнесение выводов из проекта по </w:t>
            </w:r>
            <w:proofErr w:type="spellStart"/>
            <w:r w:rsidRPr="00AB45D1">
              <w:rPr>
                <w:rFonts w:eastAsia="Arial" w:cs="Arial"/>
                <w:color w:val="000000"/>
                <w:sz w:val="20"/>
                <w:szCs w:val="20"/>
              </w:rPr>
              <w:t>сторителлингу</w:t>
            </w:r>
            <w:proofErr w:type="spellEnd"/>
            <w:r w:rsidRPr="00AB45D1">
              <w:rPr>
                <w:rFonts w:eastAsia="Arial" w:cs="Arial"/>
                <w:color w:val="000000"/>
                <w:sz w:val="20"/>
                <w:szCs w:val="20"/>
              </w:rPr>
              <w:t xml:space="preserve"> с другими данными, полученными с помощью другого оценочного метода или от смежной группы благополучателей;</w:t>
            </w:r>
          </w:p>
          <w:p w14:paraId="315A4959" w14:textId="77777777" w:rsidR="00AB45D1" w:rsidRPr="00AB45D1" w:rsidRDefault="00AB45D1" w:rsidP="00B013D2">
            <w:pPr>
              <w:pStyle w:val="a4"/>
              <w:numPr>
                <w:ilvl w:val="0"/>
                <w:numId w:val="4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/>
              <w:ind w:left="461"/>
              <w:contextualSpacing w:val="0"/>
              <w:rPr>
                <w:rFonts w:eastAsia="Arial" w:cs="Arial"/>
                <w:color w:val="000000"/>
                <w:sz w:val="20"/>
                <w:szCs w:val="20"/>
              </w:rPr>
            </w:pPr>
            <w:r w:rsidRPr="00AB45D1">
              <w:rPr>
                <w:rFonts w:eastAsia="Arial" w:cs="Arial"/>
                <w:color w:val="000000"/>
                <w:sz w:val="20"/>
                <w:szCs w:val="20"/>
              </w:rPr>
              <w:t xml:space="preserve">предоставление рассказчикам возможности прочитать и поправить </w:t>
            </w:r>
            <w:r w:rsidRPr="00B013D2">
              <w:rPr>
                <w:rFonts w:eastAsia="Arial" w:cs="Arial"/>
                <w:i/>
                <w:iCs/>
                <w:color w:val="000000"/>
                <w:sz w:val="20"/>
                <w:szCs w:val="20"/>
              </w:rPr>
              <w:t>транскрипты их историй;</w:t>
            </w:r>
          </w:p>
          <w:p w14:paraId="5EC8C560" w14:textId="6FBCAC67" w:rsidR="00AB45D1" w:rsidRPr="00AB45D1" w:rsidRDefault="00AB45D1" w:rsidP="00B013D2">
            <w:pPr>
              <w:pStyle w:val="a4"/>
              <w:numPr>
                <w:ilvl w:val="0"/>
                <w:numId w:val="42"/>
              </w:numPr>
              <w:spacing w:after="40"/>
              <w:ind w:left="461"/>
              <w:contextualSpacing w:val="0"/>
              <w:rPr>
                <w:rFonts w:cs="Times New Roman"/>
                <w:sz w:val="20"/>
                <w:szCs w:val="20"/>
              </w:rPr>
            </w:pPr>
            <w:r w:rsidRPr="00AB45D1">
              <w:rPr>
                <w:rFonts w:eastAsia="Arial" w:cs="Arial"/>
                <w:color w:val="000000"/>
                <w:sz w:val="20"/>
                <w:szCs w:val="20"/>
              </w:rPr>
              <w:t>инструктирование рассказчиков о том, что, вне зависимости от их историй (позитивных или негативных), они так же, как и прежде, смогут получать услуги в нашей организации</w:t>
            </w:r>
          </w:p>
        </w:tc>
      </w:tr>
      <w:tr w:rsidR="00AB45D1" w:rsidRPr="00C5065C" w14:paraId="57FC9E3E" w14:textId="77777777" w:rsidTr="00A4455D">
        <w:trPr>
          <w:trHeight w:val="1124"/>
        </w:trPr>
        <w:tc>
          <w:tcPr>
            <w:tcW w:w="830" w:type="dxa"/>
          </w:tcPr>
          <w:p w14:paraId="019715B2" w14:textId="603E7116" w:rsidR="00AB45D1" w:rsidRPr="00C5065C" w:rsidRDefault="00AB45D1" w:rsidP="00AB45D1">
            <w:pPr>
              <w:jc w:val="center"/>
              <w:rPr>
                <w:b/>
                <w:bCs/>
                <w:sz w:val="20"/>
                <w:szCs w:val="20"/>
              </w:rPr>
            </w:pPr>
            <w:r w:rsidRPr="00C5065C">
              <w:rPr>
                <w:b/>
                <w:bCs/>
                <w:sz w:val="20"/>
                <w:szCs w:val="20"/>
              </w:rPr>
              <w:t>16.</w:t>
            </w:r>
          </w:p>
        </w:tc>
        <w:tc>
          <w:tcPr>
            <w:tcW w:w="4835" w:type="dxa"/>
          </w:tcPr>
          <w:p w14:paraId="1C28075D" w14:textId="2B16DEB2" w:rsidR="00AB45D1" w:rsidRPr="00C5065C" w:rsidRDefault="00AB45D1" w:rsidP="00AB45D1">
            <w:pPr>
              <w:rPr>
                <w:b/>
                <w:bCs/>
              </w:rPr>
            </w:pPr>
            <w:r w:rsidRPr="00C5065C">
              <w:rPr>
                <w:rFonts w:cs="Times New Roman"/>
                <w:b/>
                <w:bCs/>
                <w:sz w:val="20"/>
                <w:szCs w:val="20"/>
              </w:rPr>
              <w:t>Подход к обсуждению результатов анализа совместно с благополучателями</w:t>
            </w:r>
          </w:p>
        </w:tc>
        <w:tc>
          <w:tcPr>
            <w:tcW w:w="8931" w:type="dxa"/>
            <w:gridSpan w:val="2"/>
          </w:tcPr>
          <w:p w14:paraId="48C56691" w14:textId="0465E34B" w:rsidR="00AB45D1" w:rsidRPr="00AB45D1" w:rsidRDefault="00AB45D1" w:rsidP="00AB45D1">
            <w:pPr>
              <w:spacing w:after="60"/>
              <w:rPr>
                <w:rFonts w:eastAsia="Times New Roman" w:cs="Times New Roman"/>
                <w:sz w:val="20"/>
                <w:szCs w:val="20"/>
              </w:rPr>
            </w:pPr>
            <w:r w:rsidRPr="00AB45D1">
              <w:rPr>
                <w:rFonts w:eastAsia="Arial" w:cs="Arial"/>
                <w:color w:val="000000"/>
                <w:sz w:val="20"/>
                <w:szCs w:val="20"/>
              </w:rPr>
              <w:t>Собранные данные будут предварительно структурированы и подготовлены к обсуждению на совместных с благополучателями встречах – для формулировки выводов исследования, интерпретации полученных данных, разработки планов изменений и внедрения в деятельность НКО</w:t>
            </w:r>
          </w:p>
        </w:tc>
      </w:tr>
      <w:tr w:rsidR="00AB45D1" w:rsidRPr="00C5065C" w14:paraId="6BB38807" w14:textId="77777777" w:rsidTr="00A4455D">
        <w:tc>
          <w:tcPr>
            <w:tcW w:w="830" w:type="dxa"/>
          </w:tcPr>
          <w:p w14:paraId="348A738B" w14:textId="4C658AAF" w:rsidR="00AB45D1" w:rsidRPr="00C5065C" w:rsidRDefault="00AB45D1" w:rsidP="00AB45D1">
            <w:pPr>
              <w:jc w:val="center"/>
              <w:rPr>
                <w:b/>
                <w:bCs/>
                <w:sz w:val="20"/>
                <w:szCs w:val="20"/>
              </w:rPr>
            </w:pPr>
            <w:r w:rsidRPr="00C5065C">
              <w:rPr>
                <w:b/>
                <w:bCs/>
                <w:sz w:val="20"/>
                <w:szCs w:val="20"/>
              </w:rPr>
              <w:t>17.</w:t>
            </w:r>
          </w:p>
        </w:tc>
        <w:tc>
          <w:tcPr>
            <w:tcW w:w="4835" w:type="dxa"/>
          </w:tcPr>
          <w:p w14:paraId="3E7F5E55" w14:textId="1414132F" w:rsidR="00AB45D1" w:rsidRPr="00C5065C" w:rsidRDefault="00AB45D1" w:rsidP="00AB45D1">
            <w:pPr>
              <w:rPr>
                <w:b/>
              </w:rPr>
            </w:pPr>
            <w:r w:rsidRPr="00C5065C">
              <w:rPr>
                <w:rFonts w:cs="Times New Roman"/>
                <w:b/>
                <w:color w:val="000000"/>
                <w:sz w:val="20"/>
                <w:szCs w:val="20"/>
              </w:rPr>
              <w:t>Краткое описание того, как собранные истории будут использоваться - например, для отчетности, программных изменений, организационных изменений, для вашей работы вовне организации в сообществе и среди других профессионалов</w:t>
            </w:r>
          </w:p>
        </w:tc>
        <w:tc>
          <w:tcPr>
            <w:tcW w:w="8931" w:type="dxa"/>
            <w:gridSpan w:val="2"/>
          </w:tcPr>
          <w:p w14:paraId="088CE757" w14:textId="77777777" w:rsidR="00AB45D1" w:rsidRPr="00B013D2" w:rsidRDefault="00AB45D1" w:rsidP="00AB45D1">
            <w:pPr>
              <w:spacing w:after="60"/>
              <w:jc w:val="both"/>
              <w:rPr>
                <w:rFonts w:eastAsia="Arial" w:cs="Arial"/>
                <w:b/>
                <w:bCs/>
                <w:sz w:val="20"/>
                <w:szCs w:val="20"/>
              </w:rPr>
            </w:pPr>
            <w:r w:rsidRPr="00B013D2">
              <w:rPr>
                <w:rFonts w:eastAsia="Arial" w:cs="Arial"/>
                <w:b/>
                <w:bCs/>
                <w:sz w:val="20"/>
                <w:szCs w:val="20"/>
              </w:rPr>
              <w:t>Планируем использовать собранные истории:</w:t>
            </w:r>
          </w:p>
          <w:p w14:paraId="2093BAE4" w14:textId="77777777" w:rsidR="00AB45D1" w:rsidRPr="00AB45D1" w:rsidRDefault="00AB45D1" w:rsidP="00B013D2">
            <w:pPr>
              <w:numPr>
                <w:ilvl w:val="0"/>
                <w:numId w:val="4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ind w:left="453"/>
              <w:jc w:val="both"/>
              <w:rPr>
                <w:rFonts w:eastAsia="Arial" w:cs="Arial"/>
                <w:color w:val="000000"/>
                <w:sz w:val="20"/>
                <w:szCs w:val="20"/>
              </w:rPr>
            </w:pPr>
            <w:r w:rsidRPr="00AB45D1">
              <w:rPr>
                <w:rFonts w:eastAsia="Arial" w:cs="Arial"/>
                <w:color w:val="000000"/>
                <w:sz w:val="20"/>
                <w:szCs w:val="20"/>
              </w:rPr>
              <w:t>В отчете для донора</w:t>
            </w:r>
          </w:p>
          <w:p w14:paraId="5E757ED7" w14:textId="77777777" w:rsidR="00AB45D1" w:rsidRPr="00AB45D1" w:rsidRDefault="00AB45D1" w:rsidP="00B013D2">
            <w:pPr>
              <w:numPr>
                <w:ilvl w:val="0"/>
                <w:numId w:val="4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ind w:left="453"/>
              <w:jc w:val="both"/>
              <w:rPr>
                <w:rFonts w:eastAsia="Arial" w:cs="Arial"/>
                <w:color w:val="000000"/>
                <w:sz w:val="20"/>
                <w:szCs w:val="20"/>
              </w:rPr>
            </w:pPr>
            <w:r w:rsidRPr="00AB45D1">
              <w:rPr>
                <w:rFonts w:eastAsia="Arial" w:cs="Arial"/>
                <w:color w:val="000000"/>
                <w:sz w:val="20"/>
                <w:szCs w:val="20"/>
              </w:rPr>
              <w:t>В годовом публичном отчете</w:t>
            </w:r>
          </w:p>
          <w:p w14:paraId="5C8FD8EB" w14:textId="77777777" w:rsidR="00AB45D1" w:rsidRPr="00AB45D1" w:rsidRDefault="00AB45D1" w:rsidP="00B013D2">
            <w:pPr>
              <w:numPr>
                <w:ilvl w:val="0"/>
                <w:numId w:val="4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ind w:left="453"/>
              <w:jc w:val="both"/>
              <w:rPr>
                <w:rFonts w:eastAsia="Arial" w:cs="Arial"/>
                <w:color w:val="000000"/>
                <w:sz w:val="20"/>
                <w:szCs w:val="20"/>
              </w:rPr>
            </w:pPr>
            <w:r w:rsidRPr="00AB45D1">
              <w:rPr>
                <w:rFonts w:eastAsia="Arial" w:cs="Arial"/>
                <w:color w:val="000000"/>
                <w:sz w:val="20"/>
                <w:szCs w:val="20"/>
              </w:rPr>
              <w:t>В средствах массовой информации</w:t>
            </w:r>
          </w:p>
          <w:p w14:paraId="15818EE8" w14:textId="77777777" w:rsidR="00AB45D1" w:rsidRPr="00AB45D1" w:rsidRDefault="00AB45D1" w:rsidP="00B013D2">
            <w:pPr>
              <w:numPr>
                <w:ilvl w:val="0"/>
                <w:numId w:val="4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ind w:left="453"/>
              <w:jc w:val="both"/>
              <w:rPr>
                <w:rFonts w:eastAsia="Arial" w:cs="Arial"/>
                <w:color w:val="000000"/>
                <w:sz w:val="20"/>
                <w:szCs w:val="20"/>
              </w:rPr>
            </w:pPr>
            <w:r w:rsidRPr="00AB45D1">
              <w:rPr>
                <w:rFonts w:eastAsia="Arial" w:cs="Arial"/>
                <w:color w:val="000000"/>
                <w:sz w:val="20"/>
                <w:szCs w:val="20"/>
              </w:rPr>
              <w:t>В выступлениях (презентациях) на конференциях, круглых столах</w:t>
            </w:r>
          </w:p>
          <w:p w14:paraId="7C412EF6" w14:textId="26542476" w:rsidR="00AB45D1" w:rsidRPr="00B013D2" w:rsidRDefault="00AB45D1" w:rsidP="00B013D2">
            <w:pPr>
              <w:pStyle w:val="a4"/>
              <w:numPr>
                <w:ilvl w:val="0"/>
                <w:numId w:val="45"/>
              </w:numPr>
              <w:spacing w:after="60"/>
              <w:ind w:left="453"/>
              <w:rPr>
                <w:rFonts w:eastAsia="Times New Roman" w:cs="Times New Roman"/>
                <w:sz w:val="20"/>
                <w:szCs w:val="20"/>
              </w:rPr>
            </w:pPr>
            <w:r w:rsidRPr="00B013D2">
              <w:rPr>
                <w:rFonts w:eastAsia="Arial" w:cs="Arial"/>
                <w:color w:val="000000"/>
                <w:sz w:val="20"/>
                <w:szCs w:val="20"/>
              </w:rPr>
              <w:t>При планировании расширения географии проекта «Молодежная парковка»</w:t>
            </w:r>
          </w:p>
        </w:tc>
      </w:tr>
      <w:tr w:rsidR="00FD6B2E" w:rsidRPr="00C5065C" w14:paraId="3C65A479" w14:textId="77777777" w:rsidTr="00A4455D">
        <w:trPr>
          <w:trHeight w:val="319"/>
        </w:trPr>
        <w:tc>
          <w:tcPr>
            <w:tcW w:w="830" w:type="dxa"/>
            <w:vMerge w:val="restart"/>
          </w:tcPr>
          <w:p w14:paraId="4E9FB326" w14:textId="62B7AF69" w:rsidR="00FD6B2E" w:rsidRPr="00C5065C" w:rsidRDefault="00FD6B2E" w:rsidP="00FD6B2E">
            <w:pPr>
              <w:jc w:val="center"/>
              <w:rPr>
                <w:b/>
                <w:bCs/>
                <w:sz w:val="20"/>
                <w:szCs w:val="20"/>
              </w:rPr>
            </w:pPr>
            <w:r w:rsidRPr="00C5065C">
              <w:rPr>
                <w:b/>
                <w:bCs/>
                <w:sz w:val="20"/>
                <w:szCs w:val="20"/>
              </w:rPr>
              <w:t>18</w:t>
            </w:r>
            <w:r w:rsidR="00BD2249">
              <w:rPr>
                <w:b/>
                <w:bCs/>
                <w:sz w:val="20"/>
                <w:szCs w:val="20"/>
              </w:rPr>
              <w:t>-19</w:t>
            </w:r>
            <w:r w:rsidRPr="00C5065C">
              <w:rPr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4835" w:type="dxa"/>
            <w:vMerge w:val="restart"/>
          </w:tcPr>
          <w:p w14:paraId="5FA893FE" w14:textId="3E7A4A3C" w:rsidR="00FD6B2E" w:rsidRPr="00C5065C" w:rsidRDefault="00BD2249" w:rsidP="00FD6B2E">
            <w:pPr>
              <w:rPr>
                <w:b/>
                <w:bCs/>
              </w:rPr>
            </w:pPr>
            <w:r w:rsidRPr="00BD2249">
              <w:rPr>
                <w:rFonts w:cs="Times New Roman"/>
                <w:b/>
                <w:bCs/>
                <w:sz w:val="20"/>
                <w:szCs w:val="20"/>
              </w:rPr>
              <w:t>Список этических рисков для детей и взрослых и меры предотвращения</w:t>
            </w:r>
          </w:p>
        </w:tc>
        <w:tc>
          <w:tcPr>
            <w:tcW w:w="3969" w:type="dxa"/>
            <w:shd w:val="clear" w:color="auto" w:fill="D9D9D9" w:themeFill="background1" w:themeFillShade="D9"/>
            <w:vAlign w:val="center"/>
          </w:tcPr>
          <w:p w14:paraId="61425349" w14:textId="41AA83EA" w:rsidR="00FD6B2E" w:rsidRPr="00C5065C" w:rsidRDefault="00FD6B2E" w:rsidP="00C5065C">
            <w:pPr>
              <w:rPr>
                <w:b/>
                <w:bCs/>
              </w:rPr>
            </w:pPr>
            <w:r w:rsidRPr="00C5065C">
              <w:rPr>
                <w:rFonts w:cs="Times New Roman"/>
                <w:b/>
                <w:bCs/>
                <w:sz w:val="20"/>
                <w:szCs w:val="20"/>
              </w:rPr>
              <w:t>Этические риски</w:t>
            </w:r>
          </w:p>
        </w:tc>
        <w:tc>
          <w:tcPr>
            <w:tcW w:w="4962" w:type="dxa"/>
            <w:shd w:val="clear" w:color="auto" w:fill="D9D9D9" w:themeFill="background1" w:themeFillShade="D9"/>
            <w:vAlign w:val="center"/>
          </w:tcPr>
          <w:p w14:paraId="4881F375" w14:textId="45938226" w:rsidR="00FD6B2E" w:rsidRPr="00C5065C" w:rsidRDefault="00FD6B2E" w:rsidP="00C5065C">
            <w:pPr>
              <w:rPr>
                <w:b/>
                <w:bCs/>
              </w:rPr>
            </w:pPr>
            <w:r w:rsidRPr="00C5065C">
              <w:rPr>
                <w:rFonts w:cs="Times New Roman"/>
                <w:b/>
                <w:bCs/>
                <w:sz w:val="20"/>
                <w:szCs w:val="20"/>
              </w:rPr>
              <w:t>Меры для предотвращения</w:t>
            </w:r>
          </w:p>
        </w:tc>
      </w:tr>
      <w:tr w:rsidR="00FD6B2E" w:rsidRPr="00C5065C" w14:paraId="67F756A0" w14:textId="77777777" w:rsidTr="00A4455D">
        <w:tc>
          <w:tcPr>
            <w:tcW w:w="830" w:type="dxa"/>
            <w:vMerge/>
          </w:tcPr>
          <w:p w14:paraId="1D2BBBEA" w14:textId="77777777" w:rsidR="00FD6B2E" w:rsidRPr="00C5065C" w:rsidRDefault="00FD6B2E" w:rsidP="00BD5132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835" w:type="dxa"/>
            <w:vMerge/>
          </w:tcPr>
          <w:p w14:paraId="31D4CEAF" w14:textId="77777777" w:rsidR="00FD6B2E" w:rsidRPr="00C5065C" w:rsidRDefault="00FD6B2E" w:rsidP="001F3616">
            <w:pPr>
              <w:rPr>
                <w:b/>
                <w:bCs/>
              </w:rPr>
            </w:pPr>
          </w:p>
        </w:tc>
        <w:tc>
          <w:tcPr>
            <w:tcW w:w="3969" w:type="dxa"/>
          </w:tcPr>
          <w:p w14:paraId="2DE4CC39" w14:textId="77EACD39" w:rsidR="00FD6B2E" w:rsidRPr="00C5065C" w:rsidRDefault="00B013D2" w:rsidP="00C5065C">
            <w:pPr>
              <w:pStyle w:val="a4"/>
              <w:numPr>
                <w:ilvl w:val="0"/>
                <w:numId w:val="15"/>
              </w:numPr>
              <w:spacing w:after="60"/>
              <w:ind w:left="312" w:hanging="357"/>
              <w:contextualSpacing w:val="0"/>
              <w:rPr>
                <w:rFonts w:cs="Times New Roman"/>
                <w:sz w:val="18"/>
                <w:szCs w:val="18"/>
              </w:rPr>
            </w:pPr>
            <w:r w:rsidRPr="00B013D2">
              <w:rPr>
                <w:rFonts w:cs="Times New Roman"/>
                <w:sz w:val="18"/>
                <w:szCs w:val="18"/>
              </w:rPr>
              <w:t xml:space="preserve">Потенциально негативное влияние </w:t>
            </w:r>
            <w:proofErr w:type="spellStart"/>
            <w:r w:rsidRPr="00B013D2">
              <w:rPr>
                <w:rFonts w:cs="Times New Roman"/>
                <w:sz w:val="18"/>
                <w:szCs w:val="18"/>
              </w:rPr>
              <w:t>сторителлинга</w:t>
            </w:r>
            <w:proofErr w:type="spellEnd"/>
            <w:r w:rsidRPr="00B013D2">
              <w:rPr>
                <w:rFonts w:cs="Times New Roman"/>
                <w:sz w:val="18"/>
                <w:szCs w:val="18"/>
              </w:rPr>
              <w:t xml:space="preserve"> на психологическое состояние рассказчика</w:t>
            </w:r>
            <w:r w:rsidR="00A00846" w:rsidRPr="00C5065C">
              <w:rPr>
                <w:rFonts w:cs="Times New Roman"/>
                <w:sz w:val="18"/>
                <w:szCs w:val="18"/>
              </w:rPr>
              <w:t>.</w:t>
            </w:r>
          </w:p>
          <w:p w14:paraId="1B8200DC" w14:textId="0820C9FB" w:rsidR="00FD6B2E" w:rsidRPr="00C5065C" w:rsidRDefault="00B013D2" w:rsidP="00C5065C">
            <w:pPr>
              <w:pStyle w:val="a4"/>
              <w:numPr>
                <w:ilvl w:val="0"/>
                <w:numId w:val="15"/>
              </w:numPr>
              <w:spacing w:after="60"/>
              <w:ind w:left="312" w:hanging="357"/>
              <w:contextualSpacing w:val="0"/>
              <w:rPr>
                <w:rFonts w:cs="Times New Roman"/>
                <w:sz w:val="18"/>
                <w:szCs w:val="18"/>
              </w:rPr>
            </w:pPr>
            <w:r w:rsidRPr="00B013D2">
              <w:rPr>
                <w:rFonts w:cs="Times New Roman"/>
                <w:sz w:val="18"/>
                <w:szCs w:val="18"/>
              </w:rPr>
              <w:t xml:space="preserve">Взрослые рассказчики не понимают процесса </w:t>
            </w:r>
            <w:proofErr w:type="spellStart"/>
            <w:r w:rsidRPr="00B013D2">
              <w:rPr>
                <w:rFonts w:cs="Times New Roman"/>
                <w:sz w:val="18"/>
                <w:szCs w:val="18"/>
              </w:rPr>
              <w:t>сторителлинга</w:t>
            </w:r>
            <w:proofErr w:type="spellEnd"/>
            <w:r w:rsidRPr="00B013D2">
              <w:rPr>
                <w:rFonts w:cs="Times New Roman"/>
                <w:sz w:val="18"/>
                <w:szCs w:val="18"/>
              </w:rPr>
              <w:t xml:space="preserve"> и своей роли в нем</w:t>
            </w:r>
            <w:r w:rsidR="00A00846" w:rsidRPr="00C5065C">
              <w:rPr>
                <w:rFonts w:cs="Times New Roman"/>
                <w:sz w:val="18"/>
                <w:szCs w:val="18"/>
              </w:rPr>
              <w:t>.</w:t>
            </w:r>
          </w:p>
          <w:p w14:paraId="25F3250D" w14:textId="3A0F8D97" w:rsidR="00A00846" w:rsidRDefault="00B013D2" w:rsidP="00B013D2">
            <w:pPr>
              <w:pStyle w:val="a4"/>
              <w:spacing w:after="60"/>
              <w:ind w:left="312"/>
              <w:contextualSpacing w:val="0"/>
              <w:rPr>
                <w:rFonts w:cs="Times New Roman"/>
                <w:sz w:val="18"/>
                <w:szCs w:val="18"/>
              </w:rPr>
            </w:pPr>
            <w:r w:rsidRPr="00B013D2">
              <w:rPr>
                <w:rFonts w:cs="Times New Roman"/>
                <w:sz w:val="18"/>
                <w:szCs w:val="18"/>
              </w:rPr>
              <w:t xml:space="preserve">Дети и подростки не понимают процесса </w:t>
            </w:r>
            <w:proofErr w:type="spellStart"/>
            <w:r w:rsidRPr="00B013D2">
              <w:rPr>
                <w:rFonts w:cs="Times New Roman"/>
                <w:sz w:val="18"/>
                <w:szCs w:val="18"/>
              </w:rPr>
              <w:t>сторителлинга</w:t>
            </w:r>
            <w:proofErr w:type="spellEnd"/>
            <w:r w:rsidRPr="00B013D2">
              <w:rPr>
                <w:rFonts w:cs="Times New Roman"/>
                <w:sz w:val="18"/>
                <w:szCs w:val="18"/>
              </w:rPr>
              <w:t xml:space="preserve"> и своей роли в нем</w:t>
            </w:r>
            <w:r w:rsidR="00A00846" w:rsidRPr="00C5065C">
              <w:rPr>
                <w:rFonts w:cs="Times New Roman"/>
                <w:sz w:val="18"/>
                <w:szCs w:val="18"/>
              </w:rPr>
              <w:t>.</w:t>
            </w:r>
          </w:p>
          <w:p w14:paraId="624613FF" w14:textId="77777777" w:rsidR="00331CC3" w:rsidRDefault="00B013D2" w:rsidP="00C5065C">
            <w:pPr>
              <w:pStyle w:val="a4"/>
              <w:numPr>
                <w:ilvl w:val="0"/>
                <w:numId w:val="15"/>
              </w:numPr>
              <w:spacing w:after="60"/>
              <w:ind w:left="312" w:hanging="357"/>
              <w:contextualSpacing w:val="0"/>
              <w:rPr>
                <w:rFonts w:cs="Times New Roman"/>
                <w:sz w:val="18"/>
                <w:szCs w:val="18"/>
              </w:rPr>
            </w:pPr>
            <w:r w:rsidRPr="00B013D2">
              <w:rPr>
                <w:rFonts w:cs="Times New Roman"/>
                <w:sz w:val="18"/>
                <w:szCs w:val="18"/>
              </w:rPr>
              <w:t xml:space="preserve">Истории и другие материалы с идентифицируемыми данными стали доступны людям вне исполнителей проекта по </w:t>
            </w:r>
            <w:proofErr w:type="spellStart"/>
            <w:r w:rsidRPr="00B013D2">
              <w:rPr>
                <w:rFonts w:cs="Times New Roman"/>
                <w:sz w:val="18"/>
                <w:szCs w:val="18"/>
              </w:rPr>
              <w:t>сторителлингу</w:t>
            </w:r>
            <w:proofErr w:type="spellEnd"/>
          </w:p>
          <w:p w14:paraId="6D6055E2" w14:textId="77777777" w:rsidR="00B013D2" w:rsidRDefault="00B013D2" w:rsidP="00C5065C">
            <w:pPr>
              <w:pStyle w:val="a4"/>
              <w:numPr>
                <w:ilvl w:val="0"/>
                <w:numId w:val="15"/>
              </w:numPr>
              <w:spacing w:after="60"/>
              <w:ind w:left="312" w:hanging="357"/>
              <w:contextualSpacing w:val="0"/>
              <w:rPr>
                <w:rFonts w:cs="Times New Roman"/>
                <w:sz w:val="18"/>
                <w:szCs w:val="18"/>
              </w:rPr>
            </w:pPr>
            <w:r w:rsidRPr="00B013D2">
              <w:rPr>
                <w:rFonts w:cs="Times New Roman"/>
                <w:sz w:val="18"/>
                <w:szCs w:val="18"/>
              </w:rPr>
              <w:lastRenderedPageBreak/>
              <w:t>Рассказчики не знали, что их истории будут представляться публично, и хотят, чтобы их истории остались только для внутреннего использования в организации</w:t>
            </w:r>
          </w:p>
          <w:p w14:paraId="43926DF3" w14:textId="77777777" w:rsidR="00B013D2" w:rsidRDefault="00B013D2" w:rsidP="00C5065C">
            <w:pPr>
              <w:pStyle w:val="a4"/>
              <w:numPr>
                <w:ilvl w:val="0"/>
                <w:numId w:val="15"/>
              </w:numPr>
              <w:spacing w:after="60"/>
              <w:ind w:left="312" w:hanging="357"/>
              <w:contextualSpacing w:val="0"/>
              <w:rPr>
                <w:rFonts w:cs="Times New Roman"/>
                <w:sz w:val="18"/>
                <w:szCs w:val="18"/>
              </w:rPr>
            </w:pPr>
            <w:r w:rsidRPr="00B013D2">
              <w:rPr>
                <w:rFonts w:cs="Times New Roman"/>
                <w:sz w:val="18"/>
                <w:szCs w:val="18"/>
              </w:rPr>
              <w:t>По ошибке, записи и транскрипты с историями в электронном виде оказались доступны всем в организации</w:t>
            </w:r>
          </w:p>
          <w:p w14:paraId="0CE94892" w14:textId="77777777" w:rsidR="00B013D2" w:rsidRDefault="00B013D2" w:rsidP="00C5065C">
            <w:pPr>
              <w:pStyle w:val="a4"/>
              <w:numPr>
                <w:ilvl w:val="0"/>
                <w:numId w:val="15"/>
              </w:numPr>
              <w:spacing w:after="60"/>
              <w:ind w:left="312" w:hanging="357"/>
              <w:contextualSpacing w:val="0"/>
              <w:rPr>
                <w:rFonts w:cs="Times New Roman"/>
                <w:sz w:val="18"/>
                <w:szCs w:val="18"/>
              </w:rPr>
            </w:pPr>
            <w:r w:rsidRPr="00B013D2">
              <w:rPr>
                <w:rFonts w:cs="Times New Roman"/>
                <w:sz w:val="18"/>
                <w:szCs w:val="18"/>
              </w:rPr>
              <w:t>Распечатанные транскрипты с историями с идентифицируемой информацией пропали с вашего стола</w:t>
            </w:r>
          </w:p>
          <w:p w14:paraId="27490402" w14:textId="77777777" w:rsidR="00B013D2" w:rsidRDefault="00B013D2" w:rsidP="00C5065C">
            <w:pPr>
              <w:pStyle w:val="a4"/>
              <w:numPr>
                <w:ilvl w:val="0"/>
                <w:numId w:val="15"/>
              </w:numPr>
              <w:spacing w:after="60"/>
              <w:ind w:left="312" w:hanging="357"/>
              <w:contextualSpacing w:val="0"/>
              <w:rPr>
                <w:rFonts w:cs="Times New Roman"/>
                <w:sz w:val="18"/>
                <w:szCs w:val="18"/>
              </w:rPr>
            </w:pPr>
            <w:r w:rsidRPr="00B013D2">
              <w:rPr>
                <w:rFonts w:cs="Times New Roman"/>
                <w:sz w:val="18"/>
                <w:szCs w:val="18"/>
              </w:rPr>
              <w:t>В связи с нехваткой времени и ресурсов вы сами провели анализ и интерпретировали данные, отчет оказался в публичном пространстве, и рассказчики были озадачены результатами, так как это совсем не то, что они имели в виду</w:t>
            </w:r>
          </w:p>
          <w:p w14:paraId="2177DC33" w14:textId="77777777" w:rsidR="00B013D2" w:rsidRDefault="00B013D2" w:rsidP="00C5065C">
            <w:pPr>
              <w:pStyle w:val="a4"/>
              <w:numPr>
                <w:ilvl w:val="0"/>
                <w:numId w:val="15"/>
              </w:numPr>
              <w:spacing w:after="60"/>
              <w:ind w:left="312" w:hanging="357"/>
              <w:contextualSpacing w:val="0"/>
              <w:rPr>
                <w:rFonts w:cs="Times New Roman"/>
                <w:sz w:val="18"/>
                <w:szCs w:val="18"/>
              </w:rPr>
            </w:pPr>
            <w:r w:rsidRPr="00B013D2">
              <w:rPr>
                <w:rFonts w:cs="Times New Roman"/>
                <w:sz w:val="18"/>
                <w:szCs w:val="18"/>
              </w:rPr>
              <w:t>Рассказчики историй были приглашены на публичное мероприятие, и их попросили представиться и рассказать свою историю еще раз</w:t>
            </w:r>
          </w:p>
          <w:p w14:paraId="0C90E532" w14:textId="4E3A213E" w:rsidR="00B013D2" w:rsidRPr="00C5065C" w:rsidRDefault="00B013D2" w:rsidP="00B013D2">
            <w:pPr>
              <w:pStyle w:val="a4"/>
              <w:numPr>
                <w:ilvl w:val="0"/>
                <w:numId w:val="15"/>
              </w:numPr>
              <w:spacing w:after="60"/>
              <w:ind w:left="312" w:hanging="357"/>
              <w:contextualSpacing w:val="0"/>
              <w:rPr>
                <w:rFonts w:cs="Times New Roman"/>
                <w:sz w:val="18"/>
                <w:szCs w:val="18"/>
              </w:rPr>
            </w:pPr>
            <w:r w:rsidRPr="00B013D2">
              <w:rPr>
                <w:rFonts w:cs="Times New Roman"/>
                <w:sz w:val="18"/>
                <w:szCs w:val="18"/>
              </w:rPr>
              <w:t>Другое: Рассказчики историй могут говорить о негативных ситуациях, о неподобающем поведении наставников, консультантов, других лиц</w:t>
            </w:r>
          </w:p>
        </w:tc>
        <w:tc>
          <w:tcPr>
            <w:tcW w:w="4962" w:type="dxa"/>
          </w:tcPr>
          <w:p w14:paraId="74535541" w14:textId="3FBD8B9A" w:rsidR="00A00846" w:rsidRPr="00C5065C" w:rsidRDefault="00B013D2" w:rsidP="00B013D2">
            <w:pPr>
              <w:pStyle w:val="a4"/>
              <w:numPr>
                <w:ilvl w:val="0"/>
                <w:numId w:val="16"/>
              </w:numPr>
              <w:spacing w:after="60"/>
              <w:ind w:left="318"/>
              <w:contextualSpacing w:val="0"/>
              <w:rPr>
                <w:rFonts w:cs="Times New Roman"/>
                <w:sz w:val="18"/>
                <w:szCs w:val="18"/>
              </w:rPr>
            </w:pPr>
            <w:r w:rsidRPr="00B013D2">
              <w:rPr>
                <w:rFonts w:cs="Times New Roman"/>
                <w:sz w:val="18"/>
                <w:szCs w:val="18"/>
              </w:rPr>
              <w:lastRenderedPageBreak/>
              <w:t xml:space="preserve">В нашем случае такой риск минимален </w:t>
            </w:r>
            <w:r w:rsidRPr="00B013D2">
              <w:rPr>
                <w:rFonts w:cs="Times New Roman"/>
                <w:b/>
                <w:bCs/>
                <w:sz w:val="18"/>
                <w:szCs w:val="18"/>
              </w:rPr>
              <w:t>как для подростков, так и для взрослых.</w:t>
            </w:r>
          </w:p>
          <w:p w14:paraId="063EE4CA" w14:textId="1C9886DF" w:rsidR="0012027D" w:rsidRDefault="00B013D2" w:rsidP="0012027D">
            <w:pPr>
              <w:pStyle w:val="a4"/>
              <w:numPr>
                <w:ilvl w:val="0"/>
                <w:numId w:val="16"/>
              </w:numPr>
              <w:spacing w:after="60"/>
              <w:ind w:left="318"/>
              <w:contextualSpacing w:val="0"/>
              <w:rPr>
                <w:rFonts w:cs="Times New Roman"/>
                <w:sz w:val="18"/>
                <w:szCs w:val="18"/>
              </w:rPr>
            </w:pPr>
            <w:r w:rsidRPr="00B013D2">
              <w:rPr>
                <w:rFonts w:cs="Times New Roman"/>
                <w:sz w:val="18"/>
                <w:szCs w:val="18"/>
              </w:rPr>
              <w:t xml:space="preserve">Доступно объяснить </w:t>
            </w:r>
            <w:r w:rsidRPr="00B013D2">
              <w:rPr>
                <w:rFonts w:cs="Times New Roman"/>
                <w:b/>
                <w:bCs/>
                <w:sz w:val="18"/>
                <w:szCs w:val="18"/>
              </w:rPr>
              <w:t>взрослым, детям и подросткам</w:t>
            </w:r>
            <w:r w:rsidRPr="00B013D2">
              <w:rPr>
                <w:rFonts w:cs="Times New Roman"/>
                <w:sz w:val="18"/>
                <w:szCs w:val="18"/>
              </w:rPr>
              <w:t xml:space="preserve">, что такое </w:t>
            </w:r>
            <w:proofErr w:type="spellStart"/>
            <w:r w:rsidRPr="00B013D2">
              <w:rPr>
                <w:rFonts w:cs="Times New Roman"/>
                <w:sz w:val="18"/>
                <w:szCs w:val="18"/>
              </w:rPr>
              <w:t>сторителлинг</w:t>
            </w:r>
            <w:proofErr w:type="spellEnd"/>
            <w:r w:rsidRPr="00B013D2">
              <w:rPr>
                <w:rFonts w:cs="Times New Roman"/>
                <w:sz w:val="18"/>
                <w:szCs w:val="18"/>
              </w:rPr>
              <w:t>, как он проводится, зачем он нужен, какова их роль в нем. Эти задачи будут решаться в процессе подписания информированного согласия</w:t>
            </w:r>
            <w:r>
              <w:rPr>
                <w:rFonts w:cs="Times New Roman"/>
                <w:sz w:val="18"/>
                <w:szCs w:val="18"/>
              </w:rPr>
              <w:t>.</w:t>
            </w:r>
          </w:p>
          <w:p w14:paraId="3386E243" w14:textId="5F2E9F19" w:rsidR="0012027D" w:rsidRPr="0012027D" w:rsidRDefault="00B013D2" w:rsidP="0012027D">
            <w:pPr>
              <w:pStyle w:val="a4"/>
              <w:numPr>
                <w:ilvl w:val="0"/>
                <w:numId w:val="16"/>
              </w:numPr>
              <w:spacing w:after="60"/>
              <w:ind w:left="318"/>
              <w:contextualSpacing w:val="0"/>
              <w:rPr>
                <w:rFonts w:cs="Times New Roman"/>
                <w:sz w:val="18"/>
                <w:szCs w:val="18"/>
              </w:rPr>
            </w:pPr>
            <w:r w:rsidRPr="00B013D2">
              <w:rPr>
                <w:rFonts w:cs="Times New Roman"/>
                <w:sz w:val="18"/>
                <w:szCs w:val="18"/>
              </w:rPr>
              <w:t>Все записи и транскрипты находятся только у одного человека (исполнителя), идентифицируемые данные не распечатываются, транскрипты де-идентифицируются</w:t>
            </w:r>
            <w:r w:rsidR="0012027D" w:rsidRPr="0012027D">
              <w:rPr>
                <w:rFonts w:cs="Times New Roman"/>
                <w:sz w:val="18"/>
                <w:szCs w:val="18"/>
              </w:rPr>
              <w:t xml:space="preserve"> </w:t>
            </w:r>
          </w:p>
          <w:p w14:paraId="498BF959" w14:textId="1EECEF80" w:rsidR="0012027D" w:rsidRDefault="00B013D2" w:rsidP="0012027D">
            <w:pPr>
              <w:pStyle w:val="a4"/>
              <w:numPr>
                <w:ilvl w:val="0"/>
                <w:numId w:val="16"/>
              </w:numPr>
              <w:spacing w:after="60"/>
              <w:ind w:left="318"/>
              <w:contextualSpacing w:val="0"/>
              <w:rPr>
                <w:rFonts w:cs="Times New Roman"/>
                <w:sz w:val="18"/>
                <w:szCs w:val="18"/>
              </w:rPr>
            </w:pPr>
            <w:r w:rsidRPr="00B013D2">
              <w:rPr>
                <w:rFonts w:cs="Times New Roman"/>
                <w:sz w:val="18"/>
                <w:szCs w:val="18"/>
              </w:rPr>
              <w:t xml:space="preserve">Рассказчики, </w:t>
            </w:r>
            <w:r w:rsidRPr="00B013D2">
              <w:rPr>
                <w:rFonts w:cs="Times New Roman"/>
                <w:b/>
                <w:bCs/>
                <w:sz w:val="18"/>
                <w:szCs w:val="18"/>
              </w:rPr>
              <w:t>как дети, так и взрослые</w:t>
            </w:r>
            <w:r w:rsidRPr="00B013D2">
              <w:rPr>
                <w:rFonts w:cs="Times New Roman"/>
                <w:sz w:val="18"/>
                <w:szCs w:val="18"/>
              </w:rPr>
              <w:t xml:space="preserve">, подписали информированное согласие, включающее </w:t>
            </w:r>
            <w:r w:rsidRPr="00B013D2">
              <w:rPr>
                <w:rFonts w:cs="Times New Roman"/>
                <w:sz w:val="18"/>
                <w:szCs w:val="18"/>
              </w:rPr>
              <w:lastRenderedPageBreak/>
              <w:t>информацию о том, как истории будут презентоваться</w:t>
            </w:r>
          </w:p>
          <w:p w14:paraId="406C199F" w14:textId="77777777" w:rsidR="0012027D" w:rsidRDefault="00B013D2" w:rsidP="00B013D2">
            <w:pPr>
              <w:pStyle w:val="a4"/>
              <w:numPr>
                <w:ilvl w:val="0"/>
                <w:numId w:val="16"/>
              </w:numPr>
              <w:spacing w:after="60"/>
              <w:ind w:left="318"/>
              <w:contextualSpacing w:val="0"/>
              <w:rPr>
                <w:rFonts w:cs="Times New Roman"/>
                <w:sz w:val="18"/>
                <w:szCs w:val="18"/>
              </w:rPr>
            </w:pPr>
            <w:r w:rsidRPr="00B013D2">
              <w:rPr>
                <w:rFonts w:cs="Times New Roman"/>
                <w:sz w:val="18"/>
                <w:szCs w:val="18"/>
              </w:rPr>
              <w:t>Записи и транскрипты не выкладываются в общий доступ. Все записи и транскрипты находятся только у одного человека (исполнителя)</w:t>
            </w:r>
          </w:p>
          <w:p w14:paraId="28DF09DA" w14:textId="77777777" w:rsidR="00B013D2" w:rsidRDefault="00B013D2" w:rsidP="00B013D2">
            <w:pPr>
              <w:pStyle w:val="a4"/>
              <w:numPr>
                <w:ilvl w:val="0"/>
                <w:numId w:val="16"/>
              </w:numPr>
              <w:spacing w:after="60"/>
              <w:ind w:left="318"/>
              <w:contextualSpacing w:val="0"/>
              <w:rPr>
                <w:rFonts w:cs="Times New Roman"/>
                <w:sz w:val="18"/>
                <w:szCs w:val="18"/>
              </w:rPr>
            </w:pPr>
            <w:r w:rsidRPr="00B013D2">
              <w:rPr>
                <w:rFonts w:cs="Times New Roman"/>
                <w:sz w:val="18"/>
                <w:szCs w:val="18"/>
              </w:rPr>
              <w:t>Идентифицируемые данные не распечатываются</w:t>
            </w:r>
          </w:p>
          <w:p w14:paraId="05E216E6" w14:textId="77777777" w:rsidR="00B013D2" w:rsidRDefault="00B013D2" w:rsidP="00B013D2">
            <w:pPr>
              <w:pStyle w:val="a4"/>
              <w:numPr>
                <w:ilvl w:val="0"/>
                <w:numId w:val="16"/>
              </w:numPr>
              <w:spacing w:after="60"/>
              <w:ind w:left="318"/>
              <w:contextualSpacing w:val="0"/>
              <w:rPr>
                <w:rFonts w:cs="Times New Roman"/>
                <w:sz w:val="18"/>
                <w:szCs w:val="18"/>
              </w:rPr>
            </w:pPr>
            <w:r w:rsidRPr="00B013D2">
              <w:rPr>
                <w:rFonts w:cs="Times New Roman"/>
                <w:sz w:val="18"/>
                <w:szCs w:val="18"/>
              </w:rPr>
              <w:t xml:space="preserve">Дать рассказчикам, </w:t>
            </w:r>
            <w:r w:rsidRPr="00B013D2">
              <w:rPr>
                <w:rFonts w:cs="Times New Roman"/>
                <w:b/>
                <w:bCs/>
                <w:sz w:val="18"/>
                <w:szCs w:val="18"/>
              </w:rPr>
              <w:t>как детям, так и взрослым</w:t>
            </w:r>
            <w:r w:rsidRPr="00B013D2">
              <w:rPr>
                <w:rFonts w:cs="Times New Roman"/>
                <w:sz w:val="18"/>
                <w:szCs w:val="18"/>
              </w:rPr>
              <w:t>, возможность прочитать и поправить транскрипты их историй</w:t>
            </w:r>
          </w:p>
          <w:p w14:paraId="2A268989" w14:textId="77777777" w:rsidR="00B013D2" w:rsidRDefault="00B013D2" w:rsidP="00B013D2">
            <w:pPr>
              <w:pStyle w:val="a4"/>
              <w:numPr>
                <w:ilvl w:val="0"/>
                <w:numId w:val="16"/>
              </w:numPr>
              <w:spacing w:after="60"/>
              <w:ind w:left="318"/>
              <w:contextualSpacing w:val="0"/>
              <w:rPr>
                <w:rFonts w:cs="Times New Roman"/>
                <w:sz w:val="18"/>
                <w:szCs w:val="18"/>
              </w:rPr>
            </w:pPr>
            <w:r w:rsidRPr="00B013D2">
              <w:rPr>
                <w:rFonts w:cs="Times New Roman"/>
                <w:sz w:val="18"/>
                <w:szCs w:val="18"/>
              </w:rPr>
              <w:t>Рассказчики инструктированы о том, что им лучше говорить о своих историях в контексте всего проекта, а не идентифицировать себя как рассказчика определенной истории</w:t>
            </w:r>
          </w:p>
          <w:p w14:paraId="7E079FCF" w14:textId="77777777" w:rsidR="00B013D2" w:rsidRPr="00B013D2" w:rsidRDefault="00B013D2" w:rsidP="00B013D2">
            <w:pPr>
              <w:pStyle w:val="a4"/>
              <w:numPr>
                <w:ilvl w:val="0"/>
                <w:numId w:val="16"/>
              </w:numPr>
              <w:spacing w:after="60"/>
              <w:ind w:left="318"/>
              <w:contextualSpacing w:val="0"/>
              <w:rPr>
                <w:rFonts w:cs="Times New Roman"/>
                <w:sz w:val="18"/>
                <w:szCs w:val="18"/>
              </w:rPr>
            </w:pPr>
            <w:r w:rsidRPr="00B013D2">
              <w:rPr>
                <w:rFonts w:cs="Times New Roman"/>
                <w:sz w:val="18"/>
                <w:szCs w:val="18"/>
              </w:rPr>
              <w:t>Уточнить у каждого рассказчика, можно ли передать эту информацию наставнику, консультанту и т.д., будет ли ему комфортно, если те узнают об этом. При согласии (запросить информированное согласие) – передать, при несогласии – не передавать.</w:t>
            </w:r>
          </w:p>
          <w:p w14:paraId="31B42B8C" w14:textId="058AD6FB" w:rsidR="00B013D2" w:rsidRPr="00B013D2" w:rsidRDefault="00B013D2" w:rsidP="00B013D2">
            <w:pPr>
              <w:pStyle w:val="a4"/>
              <w:spacing w:after="60"/>
              <w:ind w:left="318"/>
              <w:contextualSpacing w:val="0"/>
              <w:rPr>
                <w:rFonts w:cs="Times New Roman"/>
                <w:sz w:val="18"/>
                <w:szCs w:val="18"/>
              </w:rPr>
            </w:pPr>
            <w:r w:rsidRPr="00B013D2">
              <w:rPr>
                <w:rFonts w:cs="Times New Roman"/>
                <w:sz w:val="18"/>
                <w:szCs w:val="18"/>
              </w:rPr>
              <w:t>Инструктировать рассказчиков о том, что вне зависимости от их историй (позитивных или негативных), они так же, как и прежде, смогут получать услуги в нашей организации</w:t>
            </w:r>
          </w:p>
        </w:tc>
      </w:tr>
      <w:tr w:rsidR="003F49D1" w:rsidRPr="00C5065C" w14:paraId="460C76B7" w14:textId="77777777" w:rsidTr="00A4455D">
        <w:tc>
          <w:tcPr>
            <w:tcW w:w="830" w:type="dxa"/>
          </w:tcPr>
          <w:p w14:paraId="2BDFA71B" w14:textId="18DD9AD2" w:rsidR="003F49D1" w:rsidRPr="00C5065C" w:rsidRDefault="003F49D1" w:rsidP="00BD5132">
            <w:pPr>
              <w:jc w:val="center"/>
              <w:rPr>
                <w:b/>
                <w:bCs/>
                <w:sz w:val="20"/>
                <w:szCs w:val="20"/>
              </w:rPr>
            </w:pPr>
            <w:r w:rsidRPr="00C5065C">
              <w:rPr>
                <w:b/>
                <w:bCs/>
                <w:sz w:val="20"/>
                <w:szCs w:val="20"/>
              </w:rPr>
              <w:lastRenderedPageBreak/>
              <w:t>20.</w:t>
            </w:r>
          </w:p>
        </w:tc>
        <w:tc>
          <w:tcPr>
            <w:tcW w:w="4835" w:type="dxa"/>
          </w:tcPr>
          <w:p w14:paraId="3E1A87BB" w14:textId="11C01D6D" w:rsidR="003F49D1" w:rsidRPr="00C5065C" w:rsidRDefault="003F49D1" w:rsidP="001F3616">
            <w:pPr>
              <w:rPr>
                <w:b/>
                <w:bCs/>
              </w:rPr>
            </w:pPr>
            <w:r w:rsidRPr="00C5065C">
              <w:rPr>
                <w:b/>
                <w:bCs/>
                <w:sz w:val="20"/>
                <w:szCs w:val="20"/>
              </w:rPr>
              <w:t>Подход к хранению историй и обеспечению конфиденциальности историй и ПнД</w:t>
            </w:r>
          </w:p>
        </w:tc>
        <w:tc>
          <w:tcPr>
            <w:tcW w:w="8931" w:type="dxa"/>
            <w:gridSpan w:val="2"/>
          </w:tcPr>
          <w:p w14:paraId="7DBECC62" w14:textId="77777777" w:rsidR="00BD2249" w:rsidRPr="00BD2249" w:rsidRDefault="00BD2249" w:rsidP="00BD2249">
            <w:pPr>
              <w:spacing w:after="60"/>
              <w:jc w:val="both"/>
              <w:rPr>
                <w:rFonts w:eastAsia="Arial" w:cs="Arial"/>
                <w:sz w:val="20"/>
                <w:szCs w:val="20"/>
              </w:rPr>
            </w:pPr>
            <w:r w:rsidRPr="00BD2249">
              <w:rPr>
                <w:rFonts w:eastAsia="Arial" w:cs="Arial"/>
                <w:sz w:val="20"/>
                <w:szCs w:val="20"/>
              </w:rPr>
              <w:t xml:space="preserve">Мы планируем снизить риски утраты конфиденциальности в процессе </w:t>
            </w:r>
            <w:proofErr w:type="spellStart"/>
            <w:r w:rsidRPr="00BD2249">
              <w:rPr>
                <w:rFonts w:eastAsia="Arial" w:cs="Arial"/>
                <w:sz w:val="20"/>
                <w:szCs w:val="20"/>
              </w:rPr>
              <w:t>транскрибации</w:t>
            </w:r>
            <w:proofErr w:type="spellEnd"/>
            <w:r w:rsidRPr="00BD2249">
              <w:rPr>
                <w:rFonts w:eastAsia="Arial" w:cs="Arial"/>
                <w:sz w:val="20"/>
                <w:szCs w:val="20"/>
              </w:rPr>
              <w:t xml:space="preserve"> следующим способом:</w:t>
            </w:r>
          </w:p>
          <w:p w14:paraId="1BB3D71F" w14:textId="77777777" w:rsidR="00BD2249" w:rsidRPr="00BD2249" w:rsidRDefault="00BD2249" w:rsidP="00BD2249">
            <w:pPr>
              <w:pStyle w:val="a4"/>
              <w:numPr>
                <w:ilvl w:val="0"/>
                <w:numId w:val="4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ind w:left="453" w:hanging="357"/>
              <w:contextualSpacing w:val="0"/>
              <w:jc w:val="both"/>
              <w:rPr>
                <w:rFonts w:eastAsia="Arial" w:cs="Arial"/>
                <w:color w:val="000000"/>
                <w:sz w:val="20"/>
                <w:szCs w:val="20"/>
              </w:rPr>
            </w:pPr>
            <w:r w:rsidRPr="00BD2249">
              <w:rPr>
                <w:rFonts w:eastAsia="Arial" w:cs="Arial"/>
                <w:color w:val="000000"/>
                <w:sz w:val="20"/>
                <w:szCs w:val="20"/>
              </w:rPr>
              <w:t>Договориться с командой о том, что все материалы, данные, истории являются конфиденциальной информацией.</w:t>
            </w:r>
          </w:p>
          <w:p w14:paraId="5D507C21" w14:textId="77777777" w:rsidR="00BD2249" w:rsidRPr="00BD2249" w:rsidRDefault="00BD2249" w:rsidP="00BD2249">
            <w:pPr>
              <w:pStyle w:val="a4"/>
              <w:numPr>
                <w:ilvl w:val="0"/>
                <w:numId w:val="4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ind w:left="453" w:hanging="357"/>
              <w:contextualSpacing w:val="0"/>
              <w:jc w:val="both"/>
              <w:rPr>
                <w:rFonts w:eastAsia="Arial" w:cs="Arial"/>
                <w:color w:val="000000"/>
                <w:sz w:val="20"/>
                <w:szCs w:val="20"/>
              </w:rPr>
            </w:pPr>
            <w:r w:rsidRPr="00BD2249">
              <w:rPr>
                <w:rFonts w:eastAsia="Arial" w:cs="Arial"/>
                <w:color w:val="000000"/>
                <w:sz w:val="20"/>
                <w:szCs w:val="20"/>
              </w:rPr>
              <w:t>Доступ к материалам будет иметь только исследовательская команда.</w:t>
            </w:r>
          </w:p>
          <w:p w14:paraId="73B6DCD8" w14:textId="77777777" w:rsidR="00BD2249" w:rsidRPr="00BD2249" w:rsidRDefault="00BD2249" w:rsidP="00BD2249">
            <w:pPr>
              <w:pStyle w:val="a4"/>
              <w:numPr>
                <w:ilvl w:val="0"/>
                <w:numId w:val="4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ind w:left="453" w:hanging="357"/>
              <w:contextualSpacing w:val="0"/>
              <w:jc w:val="both"/>
              <w:rPr>
                <w:rFonts w:eastAsia="Arial" w:cs="Arial"/>
                <w:color w:val="000000"/>
                <w:sz w:val="20"/>
                <w:szCs w:val="20"/>
              </w:rPr>
            </w:pPr>
            <w:r w:rsidRPr="00BD2249">
              <w:rPr>
                <w:rFonts w:eastAsia="Arial" w:cs="Arial"/>
                <w:color w:val="000000"/>
                <w:sz w:val="20"/>
                <w:szCs w:val="20"/>
              </w:rPr>
              <w:t>Идентифицируемые данные распечатывать не будем.</w:t>
            </w:r>
          </w:p>
          <w:p w14:paraId="1C997439" w14:textId="29753446" w:rsidR="003F49D1" w:rsidRPr="00C5065C" w:rsidRDefault="00BD2249" w:rsidP="00BD2249">
            <w:pPr>
              <w:spacing w:after="60"/>
            </w:pPr>
            <w:proofErr w:type="spellStart"/>
            <w:r w:rsidRPr="00BD2249">
              <w:rPr>
                <w:rFonts w:eastAsia="Arial" w:cs="Arial"/>
                <w:color w:val="000000"/>
                <w:sz w:val="20"/>
                <w:szCs w:val="20"/>
              </w:rPr>
              <w:t>Транскрибацию</w:t>
            </w:r>
            <w:proofErr w:type="spellEnd"/>
            <w:r w:rsidRPr="00BD2249">
              <w:rPr>
                <w:rFonts w:eastAsia="Arial" w:cs="Arial"/>
                <w:color w:val="000000"/>
                <w:sz w:val="20"/>
                <w:szCs w:val="20"/>
              </w:rPr>
              <w:t xml:space="preserve"> будет проводить исследовательская команда без обращения к лицам, которые не являются исполнителями проекта по </w:t>
            </w:r>
            <w:proofErr w:type="spellStart"/>
            <w:r w:rsidRPr="00BD2249">
              <w:rPr>
                <w:rFonts w:eastAsia="Arial" w:cs="Arial"/>
                <w:color w:val="000000"/>
                <w:sz w:val="20"/>
                <w:szCs w:val="20"/>
              </w:rPr>
              <w:t>сторителлингу</w:t>
            </w:r>
            <w:proofErr w:type="spellEnd"/>
            <w:r w:rsidRPr="00BD2249">
              <w:rPr>
                <w:rFonts w:eastAsia="Arial" w:cs="Arial"/>
                <w:color w:val="000000"/>
                <w:sz w:val="20"/>
                <w:szCs w:val="20"/>
              </w:rPr>
              <w:t>.</w:t>
            </w:r>
          </w:p>
        </w:tc>
      </w:tr>
    </w:tbl>
    <w:p w14:paraId="79426C0F" w14:textId="56CB009E" w:rsidR="001F3616" w:rsidRPr="00C5065C" w:rsidRDefault="001F3616" w:rsidP="001F3616"/>
    <w:sectPr w:rsidR="001F3616" w:rsidRPr="00C5065C" w:rsidSect="009005B5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type w:val="continuous"/>
      <w:pgSz w:w="16838" w:h="11906" w:orient="landscape"/>
      <w:pgMar w:top="1276" w:right="1276" w:bottom="1135" w:left="1134" w:header="709" w:footer="473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7534041" w14:textId="77777777" w:rsidR="0084188D" w:rsidRDefault="0084188D" w:rsidP="00D52449">
      <w:pPr>
        <w:spacing w:after="0" w:line="240" w:lineRule="auto"/>
        <w:ind w:hanging="2"/>
      </w:pPr>
      <w:r>
        <w:separator/>
      </w:r>
    </w:p>
  </w:endnote>
  <w:endnote w:type="continuationSeparator" w:id="0">
    <w:p w14:paraId="0274702A" w14:textId="77777777" w:rsidR="0084188D" w:rsidRDefault="0084188D" w:rsidP="00D52449">
      <w:pPr>
        <w:spacing w:after="0" w:line="240" w:lineRule="auto"/>
        <w:ind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altName w:val="Times New Roman"/>
    <w:charset w:val="00"/>
    <w:family w:val="auto"/>
    <w:pitch w:val="default"/>
    <w:embedRegular r:id="rId1" w:fontKey="{556B732E-0CF0-4438-80D7-6D56105C483A}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2" w:fontKey="{3EA93A9A-2570-4305-9D2A-F350AE499E37}"/>
    <w:embedBold r:id="rId3" w:fontKey="{5578A93F-70DC-45E0-A323-0205981DD20B}"/>
    <w:embedItalic r:id="rId4" w:fontKey="{FC305502-B04E-4E0C-8CB6-75A829F00E7B}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5" w:fontKey="{43685AD7-1D48-4340-B425-B45D9A89B78A}"/>
    <w:embedItalic r:id="rId6" w:fontKey="{9B58A91E-245E-4DF0-8C5C-5695F61D5657}"/>
  </w:font>
  <w:font w:name="Liberation Sans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78F913E" w14:textId="77777777" w:rsidR="00D52449" w:rsidRDefault="00D52449">
    <w:pPr>
      <w:pStyle w:val="a9"/>
      <w:ind w:hanging="2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4F16884" w14:textId="77777777" w:rsidR="0082438B" w:rsidRPr="0082438B" w:rsidRDefault="00D52449" w:rsidP="0082438B">
    <w:pPr>
      <w:pStyle w:val="a9"/>
      <w:ind w:hanging="2"/>
      <w:jc w:val="right"/>
      <w:rPr>
        <w:i/>
        <w:iCs/>
        <w:color w:val="0F5F9E"/>
        <w:sz w:val="18"/>
        <w:szCs w:val="18"/>
      </w:rPr>
    </w:pPr>
    <w:r w:rsidRPr="0082438B">
      <w:rPr>
        <w:i/>
        <w:iCs/>
        <w:color w:val="0F5F9E"/>
        <w:sz w:val="18"/>
        <w:szCs w:val="18"/>
      </w:rPr>
      <w:t xml:space="preserve">Продукт создан в рамках проекта «Больше историй», </w:t>
    </w:r>
    <w:r w:rsidR="0082438B" w:rsidRPr="0082438B">
      <w:rPr>
        <w:i/>
        <w:iCs/>
        <w:color w:val="0F5F9E"/>
        <w:sz w:val="18"/>
        <w:szCs w:val="18"/>
      </w:rPr>
      <w:t>реализован</w:t>
    </w:r>
    <w:r w:rsidRPr="0082438B">
      <w:rPr>
        <w:i/>
        <w:iCs/>
        <w:color w:val="0F5F9E"/>
        <w:sz w:val="18"/>
        <w:szCs w:val="18"/>
      </w:rPr>
      <w:t xml:space="preserve"> АНО «Эволюция и Филантропия» </w:t>
    </w:r>
  </w:p>
  <w:p w14:paraId="29FB7AAC" w14:textId="6C438537" w:rsidR="00D52449" w:rsidRPr="0082438B" w:rsidRDefault="0082438B" w:rsidP="0082438B">
    <w:pPr>
      <w:pStyle w:val="a9"/>
      <w:ind w:hanging="2"/>
      <w:jc w:val="right"/>
      <w:rPr>
        <w:i/>
        <w:iCs/>
        <w:color w:val="0F5F9E"/>
        <w:sz w:val="18"/>
        <w:szCs w:val="18"/>
      </w:rPr>
    </w:pPr>
    <w:r w:rsidRPr="0082438B">
      <w:rPr>
        <w:i/>
        <w:iCs/>
        <w:color w:val="0F5F9E"/>
        <w:sz w:val="18"/>
        <w:szCs w:val="18"/>
      </w:rPr>
      <w:t>п</w:t>
    </w:r>
    <w:r w:rsidR="00D52449" w:rsidRPr="0082438B">
      <w:rPr>
        <w:i/>
        <w:iCs/>
        <w:color w:val="0F5F9E"/>
        <w:sz w:val="18"/>
        <w:szCs w:val="18"/>
      </w:rPr>
      <w:t>ри поддержке Фонда президентских грантов</w:t>
    </w:r>
    <w:r w:rsidRPr="0082438B">
      <w:rPr>
        <w:i/>
        <w:iCs/>
        <w:color w:val="0F5F9E"/>
        <w:sz w:val="18"/>
        <w:szCs w:val="18"/>
      </w:rPr>
      <w:t>.</w:t>
    </w:r>
    <w:r w:rsidR="00D52449" w:rsidRPr="0082438B">
      <w:rPr>
        <w:i/>
        <w:iCs/>
        <w:color w:val="0F5F9E"/>
        <w:sz w:val="18"/>
        <w:szCs w:val="18"/>
      </w:rPr>
      <w:t xml:space="preserve"> </w:t>
    </w:r>
    <w:r w:rsidRPr="0082438B">
      <w:rPr>
        <w:i/>
        <w:iCs/>
        <w:color w:val="0F5F9E"/>
        <w:sz w:val="18"/>
        <w:szCs w:val="18"/>
      </w:rPr>
      <w:t>2</w:t>
    </w:r>
    <w:r w:rsidR="00D52449" w:rsidRPr="0082438B">
      <w:rPr>
        <w:i/>
        <w:iCs/>
        <w:color w:val="0F5F9E"/>
        <w:sz w:val="18"/>
        <w:szCs w:val="18"/>
      </w:rPr>
      <w:t>023-2024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4B910C9" w14:textId="77777777" w:rsidR="00D52449" w:rsidRDefault="00D52449">
    <w:pPr>
      <w:pStyle w:val="a9"/>
      <w:ind w:hanging="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4995855" w14:textId="77777777" w:rsidR="0084188D" w:rsidRDefault="0084188D" w:rsidP="00D52449">
      <w:pPr>
        <w:spacing w:after="0" w:line="240" w:lineRule="auto"/>
        <w:ind w:hanging="2"/>
      </w:pPr>
      <w:r>
        <w:separator/>
      </w:r>
    </w:p>
  </w:footnote>
  <w:footnote w:type="continuationSeparator" w:id="0">
    <w:p w14:paraId="3644A67D" w14:textId="77777777" w:rsidR="0084188D" w:rsidRDefault="0084188D" w:rsidP="00D52449">
      <w:pPr>
        <w:spacing w:after="0" w:line="240" w:lineRule="auto"/>
        <w:ind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DE46A72" w14:textId="77777777" w:rsidR="00D52449" w:rsidRDefault="00D52449">
    <w:pPr>
      <w:pStyle w:val="a7"/>
      <w:ind w:hanging="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13E5F05" w14:textId="33BF4BED" w:rsidR="00D52449" w:rsidRDefault="0082438B" w:rsidP="00AB271E">
    <w:pPr>
      <w:pStyle w:val="a7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0" allowOverlap="1" wp14:anchorId="4CD098AA" wp14:editId="797D9C3A">
              <wp:simplePos x="0" y="0"/>
              <wp:positionH relativeFrom="margin">
                <wp:align>left</wp:align>
              </wp:positionH>
              <wp:positionV relativeFrom="topMargin">
                <wp:align>center</wp:align>
              </wp:positionV>
              <wp:extent cx="5943600" cy="170815"/>
              <wp:effectExtent l="0" t="0" r="0" b="1905"/>
              <wp:wrapNone/>
              <wp:docPr id="218" name="Текстовое поле 2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43600" cy="1708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BF4FC56" w14:textId="1FB9D366" w:rsidR="0082438B" w:rsidRPr="0082438B" w:rsidRDefault="00E35586">
                          <w:pPr>
                            <w:spacing w:after="0" w:line="240" w:lineRule="auto"/>
                            <w:ind w:hanging="2"/>
                            <w:rPr>
                              <w:b/>
                              <w:bCs/>
                              <w:color w:val="0F5F9E"/>
                            </w:rPr>
                          </w:pPr>
                          <w:r w:rsidRPr="00E35586">
                            <w:rPr>
                              <w:b/>
                              <w:bCs/>
                              <w:color w:val="0F5F9E"/>
                            </w:rPr>
                            <w:t>Б</w:t>
                          </w:r>
                          <w:r>
                            <w:rPr>
                              <w:b/>
                              <w:bCs/>
                              <w:color w:val="0F5F9E"/>
                            </w:rPr>
                            <w:t>лаготворительный фонд</w:t>
                          </w:r>
                          <w:r w:rsidRPr="00E35586">
                            <w:rPr>
                              <w:b/>
                              <w:bCs/>
                              <w:color w:val="0F5F9E"/>
                            </w:rPr>
                            <w:t xml:space="preserve"> </w:t>
                          </w:r>
                          <w:r w:rsidR="00EE7BBC">
                            <w:rPr>
                              <w:b/>
                              <w:bCs/>
                              <w:color w:val="0F5F9E"/>
                            </w:rPr>
                            <w:t>«Дорога к дому</w:t>
                          </w:r>
                          <w:r>
                            <w:rPr>
                              <w:b/>
                              <w:bCs/>
                              <w:color w:val="0F5F9E"/>
                            </w:rPr>
                            <w:t>»</w:t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CD098AA" id="_x0000_t202" coordsize="21600,21600" o:spt="202" path="m,l,21600r21600,l21600,xe">
              <v:stroke joinstyle="miter"/>
              <v:path gradientshapeok="t" o:connecttype="rect"/>
            </v:shapetype>
            <v:shape id="Текстовое поле 218" o:spid="_x0000_s1026" type="#_x0000_t202" style="position:absolute;margin-left:0;margin-top:0;width:468pt;height:13.45pt;z-index:251660288;visibility:visible;mso-wrap-style:square;mso-width-percent:1000;mso-height-percent:0;mso-wrap-distance-left:9pt;mso-wrap-distance-top:0;mso-wrap-distance-right:9pt;mso-wrap-distance-bottom:0;mso-position-horizontal:left;mso-position-horizontal-relative:margin;mso-position-vertical:center;mso-position-vertical-relative:top-margin-area;mso-width-percent:100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" o:allowincell="f" filled="f" stroked="f">
              <v:textbox style="mso-fit-shape-to-text:t" inset=",0,,0">
                <w:txbxContent>
                  <w:p w14:paraId="7BF4FC56" w14:textId="1FB9D366" w:rsidR="0082438B" w:rsidRPr="0082438B" w:rsidRDefault="00E35586">
                    <w:pPr>
                      <w:spacing w:after="0" w:line="240" w:lineRule="auto"/>
                      <w:ind w:hanging="2"/>
                      <w:rPr>
                        <w:b/>
                        <w:bCs/>
                        <w:color w:val="0F5F9E"/>
                      </w:rPr>
                    </w:pPr>
                    <w:r w:rsidRPr="00E35586">
                      <w:rPr>
                        <w:b/>
                        <w:bCs/>
                        <w:color w:val="0F5F9E"/>
                      </w:rPr>
                      <w:t>Б</w:t>
                    </w:r>
                    <w:r>
                      <w:rPr>
                        <w:b/>
                        <w:bCs/>
                        <w:color w:val="0F5F9E"/>
                      </w:rPr>
                      <w:t>лаготворительный фонд</w:t>
                    </w:r>
                    <w:r w:rsidRPr="00E35586">
                      <w:rPr>
                        <w:b/>
                        <w:bCs/>
                        <w:color w:val="0F5F9E"/>
                      </w:rPr>
                      <w:t xml:space="preserve"> </w:t>
                    </w:r>
                    <w:r w:rsidR="00EE7BBC">
                      <w:rPr>
                        <w:b/>
                        <w:bCs/>
                        <w:color w:val="0F5F9E"/>
                      </w:rPr>
                      <w:t>«Дорога к дому</w:t>
                    </w:r>
                    <w:r>
                      <w:rPr>
                        <w:b/>
                        <w:bCs/>
                        <w:color w:val="0F5F9E"/>
                      </w:rPr>
                      <w:t>»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62DF618B" wp14:editId="4BE3E517">
              <wp:simplePos x="0" y="0"/>
              <wp:positionH relativeFrom="page">
                <wp:align>left</wp:align>
              </wp:positionH>
              <wp:positionV relativeFrom="topMargin">
                <wp:align>center</wp:align>
              </wp:positionV>
              <wp:extent cx="914400" cy="170815"/>
              <wp:effectExtent l="0" t="0" r="5715" b="1270"/>
              <wp:wrapNone/>
              <wp:docPr id="219" name="Текстовое поле 2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14400" cy="170815"/>
                      </a:xfrm>
                      <a:prstGeom prst="rect">
                        <a:avLst/>
                      </a:prstGeom>
                      <a:solidFill>
                        <a:schemeClr val="accent6">
                          <a:lumMod val="75000"/>
                        </a:schemeClr>
                      </a:solidFill>
                      <a:ln>
                        <a:noFill/>
                      </a:ln>
                    </wps:spPr>
                    <wps:txbx>
                      <w:txbxContent>
                        <w:p w14:paraId="7D4780A4" w14:textId="77777777" w:rsidR="0082438B" w:rsidRPr="0082438B" w:rsidRDefault="0082438B">
                          <w:pPr>
                            <w:spacing w:after="0" w:line="240" w:lineRule="auto"/>
                            <w:ind w:hanging="2"/>
                            <w:jc w:val="right"/>
                            <w:rPr>
                              <w:color w:val="FFFFFF" w:themeColor="background1"/>
                            </w:rPr>
                          </w:pPr>
                          <w:r w:rsidRPr="0082438B">
                            <w:fldChar w:fldCharType="begin"/>
                          </w:r>
                          <w:r w:rsidRPr="0082438B">
                            <w:instrText>PAGE   \* MERGEFORMAT</w:instrText>
                          </w:r>
                          <w:r w:rsidRPr="0082438B">
                            <w:fldChar w:fldCharType="separate"/>
                          </w:r>
                          <w:r w:rsidRPr="0082438B">
                            <w:rPr>
                              <w:color w:val="FFFFFF" w:themeColor="background1"/>
                            </w:rPr>
                            <w:t>2</w:t>
                          </w:r>
                          <w:r w:rsidRPr="0082438B">
                            <w:rPr>
                              <w:color w:val="FFFFFF" w:themeColor="background1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left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2DF618B" id="Текстовое поле 219" o:spid="_x0000_s1027" type="#_x0000_t202" style="position:absolute;margin-left:0;margin-top:0;width:1in;height:13.45pt;z-index:251659264;visibility:visible;mso-wrap-style:square;mso-width-percent:1000;mso-height-percent:0;mso-wrap-distance-left:9pt;mso-wrap-distance-top:0;mso-wrap-distance-right:9pt;mso-wrap-distance-bottom:0;mso-position-horizontal:left;mso-position-horizontal-relative:page;mso-position-vertical:center;mso-position-vertical-relative:top-margin-area;mso-width-percent:1000;mso-height-percent:0;mso-width-relative:lef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" o:allowincell="f" fillcolor="#e36c0a [2409]" stroked="f">
              <v:textbox style="mso-fit-shape-to-text:t" inset=",0,,0">
                <w:txbxContent>
                  <w:p w14:paraId="7D4780A4" w14:textId="77777777" w:rsidR="0082438B" w:rsidRPr="0082438B" w:rsidRDefault="0082438B">
                    <w:pPr>
                      <w:spacing w:after="0" w:line="240" w:lineRule="auto"/>
                      <w:ind w:hanging="2"/>
                      <w:jc w:val="right"/>
                      <w:rPr>
                        <w:color w:val="FFFFFF" w:themeColor="background1"/>
                      </w:rPr>
                    </w:pPr>
                    <w:r w:rsidRPr="0082438B">
                      <w:fldChar w:fldCharType="begin"/>
                    </w:r>
                    <w:r w:rsidRPr="0082438B">
                      <w:instrText>PAGE   \* MERGEFORMAT</w:instrText>
                    </w:r>
                    <w:r w:rsidRPr="0082438B">
                      <w:fldChar w:fldCharType="separate"/>
                    </w:r>
                    <w:r w:rsidRPr="0082438B">
                      <w:rPr>
                        <w:color w:val="FFFFFF" w:themeColor="background1"/>
                      </w:rPr>
                      <w:t>2</w:t>
                    </w:r>
                    <w:r w:rsidRPr="0082438B">
                      <w:rPr>
                        <w:color w:val="FFFFFF" w:themeColor="background1"/>
                      </w:rPr>
                      <w:fldChar w:fldCharType="end"/>
                    </w:r>
                  </w:p>
                </w:txbxContent>
              </v:textbox>
              <w10:wrap anchorx="page" anchory="margin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6D3E970" w14:textId="77777777" w:rsidR="00D52449" w:rsidRDefault="00D52449">
    <w:pPr>
      <w:pStyle w:val="a7"/>
      <w:ind w:hanging="2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490EE2"/>
    <w:multiLevelType w:val="multilevel"/>
    <w:tmpl w:val="5C8A789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23C7221"/>
    <w:multiLevelType w:val="hybridMultilevel"/>
    <w:tmpl w:val="367A4996"/>
    <w:lvl w:ilvl="0" w:tplc="04190001">
      <w:start w:val="1"/>
      <w:numFmt w:val="bullet"/>
      <w:lvlText w:val=""/>
      <w:lvlJc w:val="left"/>
      <w:pPr>
        <w:ind w:left="71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abstractNum w:abstractNumId="2" w15:restartNumberingAfterBreak="0">
    <w:nsid w:val="02D025EE"/>
    <w:multiLevelType w:val="multilevel"/>
    <w:tmpl w:val="CFA2200E"/>
    <w:lvl w:ilvl="0">
      <w:start w:val="1"/>
      <w:numFmt w:val="decimal"/>
      <w:lvlText w:val="%1)"/>
      <w:lvlJc w:val="left"/>
      <w:pPr>
        <w:ind w:left="705" w:hanging="705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5BD654D"/>
    <w:multiLevelType w:val="hybridMultilevel"/>
    <w:tmpl w:val="685647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6173D7A"/>
    <w:multiLevelType w:val="multilevel"/>
    <w:tmpl w:val="61DEECB4"/>
    <w:lvl w:ilvl="0">
      <w:start w:val="1"/>
      <w:numFmt w:val="decimal"/>
      <w:lvlText w:val="%1)"/>
      <w:lvlJc w:val="left"/>
      <w:pPr>
        <w:ind w:left="705" w:hanging="705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069235E4"/>
    <w:multiLevelType w:val="hybridMultilevel"/>
    <w:tmpl w:val="6CD0D6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7475847"/>
    <w:multiLevelType w:val="hybridMultilevel"/>
    <w:tmpl w:val="BC6047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C571C42"/>
    <w:multiLevelType w:val="multilevel"/>
    <w:tmpl w:val="911A042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0D2212DB"/>
    <w:multiLevelType w:val="multilevel"/>
    <w:tmpl w:val="320445A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0EE92F5D"/>
    <w:multiLevelType w:val="hybridMultilevel"/>
    <w:tmpl w:val="583455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06F2307"/>
    <w:multiLevelType w:val="hybridMultilevel"/>
    <w:tmpl w:val="6DF6D162"/>
    <w:lvl w:ilvl="0" w:tplc="3F981A9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2224823"/>
    <w:multiLevelType w:val="multilevel"/>
    <w:tmpl w:val="64DA6FD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61D7946"/>
    <w:multiLevelType w:val="multilevel"/>
    <w:tmpl w:val="8312B08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3" w15:restartNumberingAfterBreak="0">
    <w:nsid w:val="19160EC5"/>
    <w:multiLevelType w:val="hybridMultilevel"/>
    <w:tmpl w:val="B5C27AB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92B320D"/>
    <w:multiLevelType w:val="hybridMultilevel"/>
    <w:tmpl w:val="CB9461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1D236E0"/>
    <w:multiLevelType w:val="hybridMultilevel"/>
    <w:tmpl w:val="BC04580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A651B83"/>
    <w:multiLevelType w:val="hybridMultilevel"/>
    <w:tmpl w:val="51AEFF1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33D5BC0"/>
    <w:multiLevelType w:val="hybridMultilevel"/>
    <w:tmpl w:val="B5C27AB0"/>
    <w:lvl w:ilvl="0" w:tplc="3F981A9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376647E"/>
    <w:multiLevelType w:val="hybridMultilevel"/>
    <w:tmpl w:val="FE7686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40D0AF7"/>
    <w:multiLevelType w:val="hybridMultilevel"/>
    <w:tmpl w:val="CF18824E"/>
    <w:lvl w:ilvl="0" w:tplc="04190001">
      <w:start w:val="1"/>
      <w:numFmt w:val="bullet"/>
      <w:lvlText w:val=""/>
      <w:lvlJc w:val="left"/>
      <w:pPr>
        <w:ind w:left="71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abstractNum w:abstractNumId="20" w15:restartNumberingAfterBreak="0">
    <w:nsid w:val="34E155F5"/>
    <w:multiLevelType w:val="hybridMultilevel"/>
    <w:tmpl w:val="B0F07A56"/>
    <w:lvl w:ilvl="0" w:tplc="FFFFFFFF">
      <w:start w:val="1"/>
      <w:numFmt w:val="decimal"/>
      <w:lvlText w:val="%1."/>
      <w:lvlJc w:val="left"/>
      <w:pPr>
        <w:ind w:left="75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76" w:hanging="360"/>
      </w:pPr>
    </w:lvl>
    <w:lvl w:ilvl="2" w:tplc="0419001B" w:tentative="1">
      <w:start w:val="1"/>
      <w:numFmt w:val="lowerRoman"/>
      <w:lvlText w:val="%3."/>
      <w:lvlJc w:val="right"/>
      <w:pPr>
        <w:ind w:left="2196" w:hanging="180"/>
      </w:pPr>
    </w:lvl>
    <w:lvl w:ilvl="3" w:tplc="0419000F" w:tentative="1">
      <w:start w:val="1"/>
      <w:numFmt w:val="decimal"/>
      <w:lvlText w:val="%4."/>
      <w:lvlJc w:val="left"/>
      <w:pPr>
        <w:ind w:left="2916" w:hanging="360"/>
      </w:pPr>
    </w:lvl>
    <w:lvl w:ilvl="4" w:tplc="04190019" w:tentative="1">
      <w:start w:val="1"/>
      <w:numFmt w:val="lowerLetter"/>
      <w:lvlText w:val="%5."/>
      <w:lvlJc w:val="left"/>
      <w:pPr>
        <w:ind w:left="3636" w:hanging="360"/>
      </w:pPr>
    </w:lvl>
    <w:lvl w:ilvl="5" w:tplc="0419001B" w:tentative="1">
      <w:start w:val="1"/>
      <w:numFmt w:val="lowerRoman"/>
      <w:lvlText w:val="%6."/>
      <w:lvlJc w:val="right"/>
      <w:pPr>
        <w:ind w:left="4356" w:hanging="180"/>
      </w:pPr>
    </w:lvl>
    <w:lvl w:ilvl="6" w:tplc="0419000F" w:tentative="1">
      <w:start w:val="1"/>
      <w:numFmt w:val="decimal"/>
      <w:lvlText w:val="%7."/>
      <w:lvlJc w:val="left"/>
      <w:pPr>
        <w:ind w:left="5076" w:hanging="360"/>
      </w:pPr>
    </w:lvl>
    <w:lvl w:ilvl="7" w:tplc="04190019" w:tentative="1">
      <w:start w:val="1"/>
      <w:numFmt w:val="lowerLetter"/>
      <w:lvlText w:val="%8."/>
      <w:lvlJc w:val="left"/>
      <w:pPr>
        <w:ind w:left="5796" w:hanging="360"/>
      </w:pPr>
    </w:lvl>
    <w:lvl w:ilvl="8" w:tplc="0419001B" w:tentative="1">
      <w:start w:val="1"/>
      <w:numFmt w:val="lowerRoman"/>
      <w:lvlText w:val="%9."/>
      <w:lvlJc w:val="right"/>
      <w:pPr>
        <w:ind w:left="6516" w:hanging="180"/>
      </w:pPr>
    </w:lvl>
  </w:abstractNum>
  <w:abstractNum w:abstractNumId="21" w15:restartNumberingAfterBreak="0">
    <w:nsid w:val="35F64FE4"/>
    <w:multiLevelType w:val="multilevel"/>
    <w:tmpl w:val="62305C42"/>
    <w:lvl w:ilvl="0">
      <w:start w:val="1"/>
      <w:numFmt w:val="decimal"/>
      <w:lvlText w:val="%1)"/>
      <w:lvlJc w:val="left"/>
      <w:pPr>
        <w:ind w:left="717" w:hanging="360"/>
      </w:pPr>
    </w:lvl>
    <w:lvl w:ilvl="1">
      <w:start w:val="1"/>
      <w:numFmt w:val="lowerLetter"/>
      <w:lvlText w:val="%2."/>
      <w:lvlJc w:val="left"/>
      <w:pPr>
        <w:ind w:left="1437" w:hanging="360"/>
      </w:pPr>
    </w:lvl>
    <w:lvl w:ilvl="2">
      <w:start w:val="1"/>
      <w:numFmt w:val="lowerRoman"/>
      <w:lvlText w:val="%3."/>
      <w:lvlJc w:val="right"/>
      <w:pPr>
        <w:ind w:left="2157" w:hanging="180"/>
      </w:pPr>
    </w:lvl>
    <w:lvl w:ilvl="3">
      <w:start w:val="1"/>
      <w:numFmt w:val="decimal"/>
      <w:lvlText w:val="%4."/>
      <w:lvlJc w:val="left"/>
      <w:pPr>
        <w:ind w:left="2877" w:hanging="360"/>
      </w:pPr>
    </w:lvl>
    <w:lvl w:ilvl="4">
      <w:start w:val="1"/>
      <w:numFmt w:val="lowerLetter"/>
      <w:lvlText w:val="%5."/>
      <w:lvlJc w:val="left"/>
      <w:pPr>
        <w:ind w:left="3597" w:hanging="360"/>
      </w:pPr>
    </w:lvl>
    <w:lvl w:ilvl="5">
      <w:start w:val="1"/>
      <w:numFmt w:val="lowerRoman"/>
      <w:lvlText w:val="%6."/>
      <w:lvlJc w:val="right"/>
      <w:pPr>
        <w:ind w:left="4317" w:hanging="180"/>
      </w:pPr>
    </w:lvl>
    <w:lvl w:ilvl="6">
      <w:start w:val="1"/>
      <w:numFmt w:val="decimal"/>
      <w:lvlText w:val="%7."/>
      <w:lvlJc w:val="left"/>
      <w:pPr>
        <w:ind w:left="5037" w:hanging="360"/>
      </w:pPr>
    </w:lvl>
    <w:lvl w:ilvl="7">
      <w:start w:val="1"/>
      <w:numFmt w:val="lowerLetter"/>
      <w:lvlText w:val="%8."/>
      <w:lvlJc w:val="left"/>
      <w:pPr>
        <w:ind w:left="5757" w:hanging="360"/>
      </w:pPr>
    </w:lvl>
    <w:lvl w:ilvl="8">
      <w:start w:val="1"/>
      <w:numFmt w:val="lowerRoman"/>
      <w:lvlText w:val="%9."/>
      <w:lvlJc w:val="right"/>
      <w:pPr>
        <w:ind w:left="6477" w:hanging="180"/>
      </w:pPr>
    </w:lvl>
  </w:abstractNum>
  <w:abstractNum w:abstractNumId="22" w15:restartNumberingAfterBreak="0">
    <w:nsid w:val="3DB8008C"/>
    <w:multiLevelType w:val="hybridMultilevel"/>
    <w:tmpl w:val="B2A019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7F54D09"/>
    <w:multiLevelType w:val="hybridMultilevel"/>
    <w:tmpl w:val="2C482C1E"/>
    <w:lvl w:ilvl="0" w:tplc="CDACE2F8">
      <w:start w:val="1"/>
      <w:numFmt w:val="decimal"/>
      <w:lvlText w:val="%1."/>
      <w:lvlJc w:val="left"/>
      <w:pPr>
        <w:ind w:left="67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95" w:hanging="360"/>
      </w:pPr>
    </w:lvl>
    <w:lvl w:ilvl="2" w:tplc="0419001B" w:tentative="1">
      <w:start w:val="1"/>
      <w:numFmt w:val="lowerRoman"/>
      <w:lvlText w:val="%3."/>
      <w:lvlJc w:val="right"/>
      <w:pPr>
        <w:ind w:left="2115" w:hanging="180"/>
      </w:pPr>
    </w:lvl>
    <w:lvl w:ilvl="3" w:tplc="0419000F" w:tentative="1">
      <w:start w:val="1"/>
      <w:numFmt w:val="decimal"/>
      <w:lvlText w:val="%4."/>
      <w:lvlJc w:val="left"/>
      <w:pPr>
        <w:ind w:left="2835" w:hanging="360"/>
      </w:pPr>
    </w:lvl>
    <w:lvl w:ilvl="4" w:tplc="04190019" w:tentative="1">
      <w:start w:val="1"/>
      <w:numFmt w:val="lowerLetter"/>
      <w:lvlText w:val="%5."/>
      <w:lvlJc w:val="left"/>
      <w:pPr>
        <w:ind w:left="3555" w:hanging="360"/>
      </w:pPr>
    </w:lvl>
    <w:lvl w:ilvl="5" w:tplc="0419001B" w:tentative="1">
      <w:start w:val="1"/>
      <w:numFmt w:val="lowerRoman"/>
      <w:lvlText w:val="%6."/>
      <w:lvlJc w:val="right"/>
      <w:pPr>
        <w:ind w:left="4275" w:hanging="180"/>
      </w:pPr>
    </w:lvl>
    <w:lvl w:ilvl="6" w:tplc="0419000F" w:tentative="1">
      <w:start w:val="1"/>
      <w:numFmt w:val="decimal"/>
      <w:lvlText w:val="%7."/>
      <w:lvlJc w:val="left"/>
      <w:pPr>
        <w:ind w:left="4995" w:hanging="360"/>
      </w:pPr>
    </w:lvl>
    <w:lvl w:ilvl="7" w:tplc="04190019" w:tentative="1">
      <w:start w:val="1"/>
      <w:numFmt w:val="lowerLetter"/>
      <w:lvlText w:val="%8."/>
      <w:lvlJc w:val="left"/>
      <w:pPr>
        <w:ind w:left="5715" w:hanging="360"/>
      </w:pPr>
    </w:lvl>
    <w:lvl w:ilvl="8" w:tplc="0419001B" w:tentative="1">
      <w:start w:val="1"/>
      <w:numFmt w:val="lowerRoman"/>
      <w:lvlText w:val="%9."/>
      <w:lvlJc w:val="right"/>
      <w:pPr>
        <w:ind w:left="6435" w:hanging="180"/>
      </w:pPr>
    </w:lvl>
  </w:abstractNum>
  <w:abstractNum w:abstractNumId="24" w15:restartNumberingAfterBreak="0">
    <w:nsid w:val="4A3B76EE"/>
    <w:multiLevelType w:val="hybridMultilevel"/>
    <w:tmpl w:val="A9AA66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BCA5A1B"/>
    <w:multiLevelType w:val="hybridMultilevel"/>
    <w:tmpl w:val="074404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F0F2FF4"/>
    <w:multiLevelType w:val="multilevel"/>
    <w:tmpl w:val="CC30E822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F663234"/>
    <w:multiLevelType w:val="multilevel"/>
    <w:tmpl w:val="62EEE40A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F7F79F3"/>
    <w:multiLevelType w:val="hybridMultilevel"/>
    <w:tmpl w:val="4650F0DA"/>
    <w:lvl w:ilvl="0" w:tplc="04190001">
      <w:start w:val="1"/>
      <w:numFmt w:val="bullet"/>
      <w:lvlText w:val=""/>
      <w:lvlJc w:val="left"/>
      <w:pPr>
        <w:ind w:left="75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6" w:hanging="360"/>
      </w:pPr>
      <w:rPr>
        <w:rFonts w:ascii="Wingdings" w:hAnsi="Wingdings" w:hint="default"/>
      </w:rPr>
    </w:lvl>
  </w:abstractNum>
  <w:abstractNum w:abstractNumId="29" w15:restartNumberingAfterBreak="0">
    <w:nsid w:val="502617AC"/>
    <w:multiLevelType w:val="hybridMultilevel"/>
    <w:tmpl w:val="9AA40BF0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525D0B32"/>
    <w:multiLevelType w:val="hybridMultilevel"/>
    <w:tmpl w:val="B5C27AB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27631DA"/>
    <w:multiLevelType w:val="multilevel"/>
    <w:tmpl w:val="646E2616"/>
    <w:lvl w:ilvl="0">
      <w:start w:val="1"/>
      <w:numFmt w:val="bullet"/>
      <w:lvlText w:val="−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32" w15:restartNumberingAfterBreak="0">
    <w:nsid w:val="564D1082"/>
    <w:multiLevelType w:val="hybridMultilevel"/>
    <w:tmpl w:val="FFEEF4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7DF4ECB"/>
    <w:multiLevelType w:val="hybridMultilevel"/>
    <w:tmpl w:val="8BBC1934"/>
    <w:lvl w:ilvl="0" w:tplc="B2D8984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9695CF0"/>
    <w:multiLevelType w:val="hybridMultilevel"/>
    <w:tmpl w:val="C958B82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99866E5"/>
    <w:multiLevelType w:val="hybridMultilevel"/>
    <w:tmpl w:val="5FC8FDA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9F0248A"/>
    <w:multiLevelType w:val="hybridMultilevel"/>
    <w:tmpl w:val="DB6687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C2F3A2C"/>
    <w:multiLevelType w:val="hybridMultilevel"/>
    <w:tmpl w:val="F3ACB37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CC70095"/>
    <w:multiLevelType w:val="multilevel"/>
    <w:tmpl w:val="EA5EB568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0710C32"/>
    <w:multiLevelType w:val="multilevel"/>
    <w:tmpl w:val="102CC67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40" w15:restartNumberingAfterBreak="0">
    <w:nsid w:val="62E70680"/>
    <w:multiLevelType w:val="hybridMultilevel"/>
    <w:tmpl w:val="FE76860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5077A36"/>
    <w:multiLevelType w:val="hybridMultilevel"/>
    <w:tmpl w:val="8242BBC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65C3269"/>
    <w:multiLevelType w:val="hybridMultilevel"/>
    <w:tmpl w:val="680279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96B02C2"/>
    <w:multiLevelType w:val="multilevel"/>
    <w:tmpl w:val="D2D02D70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6A213741"/>
    <w:multiLevelType w:val="hybridMultilevel"/>
    <w:tmpl w:val="E206901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6BD929C3"/>
    <w:multiLevelType w:val="hybridMultilevel"/>
    <w:tmpl w:val="6E42689C"/>
    <w:lvl w:ilvl="0" w:tplc="5F12C30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6D773C9A"/>
    <w:multiLevelType w:val="hybridMultilevel"/>
    <w:tmpl w:val="4D426B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97012D6"/>
    <w:multiLevelType w:val="hybridMultilevel"/>
    <w:tmpl w:val="B5F894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F1B753D"/>
    <w:multiLevelType w:val="hybridMultilevel"/>
    <w:tmpl w:val="F8BCC5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73588928">
    <w:abstractNumId w:val="39"/>
  </w:num>
  <w:num w:numId="2" w16cid:durableId="195972828">
    <w:abstractNumId w:val="1"/>
  </w:num>
  <w:num w:numId="3" w16cid:durableId="1634558543">
    <w:abstractNumId w:val="19"/>
  </w:num>
  <w:num w:numId="4" w16cid:durableId="487864596">
    <w:abstractNumId w:val="36"/>
  </w:num>
  <w:num w:numId="5" w16cid:durableId="974331255">
    <w:abstractNumId w:val="42"/>
  </w:num>
  <w:num w:numId="6" w16cid:durableId="924999193">
    <w:abstractNumId w:val="3"/>
  </w:num>
  <w:num w:numId="7" w16cid:durableId="443421706">
    <w:abstractNumId w:val="46"/>
  </w:num>
  <w:num w:numId="8" w16cid:durableId="1240169722">
    <w:abstractNumId w:val="24"/>
  </w:num>
  <w:num w:numId="9" w16cid:durableId="1924991259">
    <w:abstractNumId w:val="9"/>
  </w:num>
  <w:num w:numId="10" w16cid:durableId="163934691">
    <w:abstractNumId w:val="29"/>
  </w:num>
  <w:num w:numId="11" w16cid:durableId="1082796219">
    <w:abstractNumId w:val="32"/>
  </w:num>
  <w:num w:numId="12" w16cid:durableId="631405921">
    <w:abstractNumId w:val="22"/>
  </w:num>
  <w:num w:numId="13" w16cid:durableId="1670451006">
    <w:abstractNumId w:val="48"/>
  </w:num>
  <w:num w:numId="14" w16cid:durableId="560949387">
    <w:abstractNumId w:val="44"/>
  </w:num>
  <w:num w:numId="15" w16cid:durableId="281425917">
    <w:abstractNumId w:val="18"/>
  </w:num>
  <w:num w:numId="16" w16cid:durableId="387385426">
    <w:abstractNumId w:val="17"/>
  </w:num>
  <w:num w:numId="17" w16cid:durableId="396826695">
    <w:abstractNumId w:val="10"/>
  </w:num>
  <w:num w:numId="18" w16cid:durableId="1628196072">
    <w:abstractNumId w:val="45"/>
  </w:num>
  <w:num w:numId="19" w16cid:durableId="1867939650">
    <w:abstractNumId w:val="34"/>
  </w:num>
  <w:num w:numId="20" w16cid:durableId="529757249">
    <w:abstractNumId w:val="16"/>
  </w:num>
  <w:num w:numId="21" w16cid:durableId="295528848">
    <w:abstractNumId w:val="5"/>
  </w:num>
  <w:num w:numId="22" w16cid:durableId="105930509">
    <w:abstractNumId w:val="23"/>
  </w:num>
  <w:num w:numId="23" w16cid:durableId="158623899">
    <w:abstractNumId w:val="33"/>
  </w:num>
  <w:num w:numId="24" w16cid:durableId="1167399413">
    <w:abstractNumId w:val="12"/>
  </w:num>
  <w:num w:numId="25" w16cid:durableId="2051225454">
    <w:abstractNumId w:val="8"/>
  </w:num>
  <w:num w:numId="26" w16cid:durableId="103035887">
    <w:abstractNumId w:val="0"/>
  </w:num>
  <w:num w:numId="27" w16cid:durableId="1914898574">
    <w:abstractNumId w:val="11"/>
  </w:num>
  <w:num w:numId="28" w16cid:durableId="933510031">
    <w:abstractNumId w:val="14"/>
  </w:num>
  <w:num w:numId="29" w16cid:durableId="2008820707">
    <w:abstractNumId w:val="37"/>
  </w:num>
  <w:num w:numId="30" w16cid:durableId="700932251">
    <w:abstractNumId w:val="30"/>
  </w:num>
  <w:num w:numId="31" w16cid:durableId="122776003">
    <w:abstractNumId w:val="20"/>
  </w:num>
  <w:num w:numId="32" w16cid:durableId="1500078667">
    <w:abstractNumId w:val="2"/>
  </w:num>
  <w:num w:numId="33" w16cid:durableId="661934785">
    <w:abstractNumId w:val="7"/>
  </w:num>
  <w:num w:numId="34" w16cid:durableId="1906330445">
    <w:abstractNumId w:val="4"/>
  </w:num>
  <w:num w:numId="35" w16cid:durableId="2072460854">
    <w:abstractNumId w:val="21"/>
  </w:num>
  <w:num w:numId="36" w16cid:durableId="1128939310">
    <w:abstractNumId w:val="43"/>
  </w:num>
  <w:num w:numId="37" w16cid:durableId="2048985780">
    <w:abstractNumId w:val="26"/>
  </w:num>
  <w:num w:numId="38" w16cid:durableId="672150660">
    <w:abstractNumId w:val="31"/>
  </w:num>
  <w:num w:numId="39" w16cid:durableId="901016446">
    <w:abstractNumId w:val="38"/>
  </w:num>
  <w:num w:numId="40" w16cid:durableId="1442995269">
    <w:abstractNumId w:val="6"/>
  </w:num>
  <w:num w:numId="41" w16cid:durableId="128859902">
    <w:abstractNumId w:val="41"/>
  </w:num>
  <w:num w:numId="42" w16cid:durableId="1490168679">
    <w:abstractNumId w:val="28"/>
  </w:num>
  <w:num w:numId="43" w16cid:durableId="953825780">
    <w:abstractNumId w:val="47"/>
  </w:num>
  <w:num w:numId="44" w16cid:durableId="775520012">
    <w:abstractNumId w:val="25"/>
  </w:num>
  <w:num w:numId="45" w16cid:durableId="1532958388">
    <w:abstractNumId w:val="15"/>
  </w:num>
  <w:num w:numId="46" w16cid:durableId="511720013">
    <w:abstractNumId w:val="40"/>
  </w:num>
  <w:num w:numId="47" w16cid:durableId="1427652048">
    <w:abstractNumId w:val="13"/>
  </w:num>
  <w:num w:numId="48" w16cid:durableId="282661947">
    <w:abstractNumId w:val="27"/>
  </w:num>
  <w:num w:numId="49" w16cid:durableId="1975871166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E558F"/>
    <w:rsid w:val="00016174"/>
    <w:rsid w:val="0005417A"/>
    <w:rsid w:val="000A2C6B"/>
    <w:rsid w:val="000D69A8"/>
    <w:rsid w:val="0012027D"/>
    <w:rsid w:val="00162855"/>
    <w:rsid w:val="00184E08"/>
    <w:rsid w:val="001E76E7"/>
    <w:rsid w:val="001F3616"/>
    <w:rsid w:val="00216751"/>
    <w:rsid w:val="0022260F"/>
    <w:rsid w:val="00223056"/>
    <w:rsid w:val="0023226E"/>
    <w:rsid w:val="00331CC3"/>
    <w:rsid w:val="00342AD3"/>
    <w:rsid w:val="003B1C25"/>
    <w:rsid w:val="003E558F"/>
    <w:rsid w:val="003F49D1"/>
    <w:rsid w:val="0045326D"/>
    <w:rsid w:val="00480B52"/>
    <w:rsid w:val="004A00A6"/>
    <w:rsid w:val="00534316"/>
    <w:rsid w:val="00565E22"/>
    <w:rsid w:val="00597329"/>
    <w:rsid w:val="005D0F53"/>
    <w:rsid w:val="005E77BC"/>
    <w:rsid w:val="0061335E"/>
    <w:rsid w:val="00644061"/>
    <w:rsid w:val="00664A54"/>
    <w:rsid w:val="006A7C12"/>
    <w:rsid w:val="007414D5"/>
    <w:rsid w:val="00755FDC"/>
    <w:rsid w:val="007A6700"/>
    <w:rsid w:val="0082438B"/>
    <w:rsid w:val="008277F3"/>
    <w:rsid w:val="0084188D"/>
    <w:rsid w:val="00845975"/>
    <w:rsid w:val="00895F80"/>
    <w:rsid w:val="009005B5"/>
    <w:rsid w:val="00907511"/>
    <w:rsid w:val="00917421"/>
    <w:rsid w:val="009A0C88"/>
    <w:rsid w:val="009B2958"/>
    <w:rsid w:val="00A00846"/>
    <w:rsid w:val="00A017A4"/>
    <w:rsid w:val="00A4455D"/>
    <w:rsid w:val="00A7090B"/>
    <w:rsid w:val="00A81FE8"/>
    <w:rsid w:val="00AB271E"/>
    <w:rsid w:val="00AB45D1"/>
    <w:rsid w:val="00AB7B02"/>
    <w:rsid w:val="00AF311A"/>
    <w:rsid w:val="00B013D2"/>
    <w:rsid w:val="00B75C6C"/>
    <w:rsid w:val="00B86662"/>
    <w:rsid w:val="00BD2249"/>
    <w:rsid w:val="00BD5132"/>
    <w:rsid w:val="00BF4D76"/>
    <w:rsid w:val="00C5065C"/>
    <w:rsid w:val="00CE4547"/>
    <w:rsid w:val="00D52449"/>
    <w:rsid w:val="00D80D2C"/>
    <w:rsid w:val="00E02AFA"/>
    <w:rsid w:val="00E22E93"/>
    <w:rsid w:val="00E35586"/>
    <w:rsid w:val="00EC5E76"/>
    <w:rsid w:val="00EE7BBC"/>
    <w:rsid w:val="00F15865"/>
    <w:rsid w:val="00F220C9"/>
    <w:rsid w:val="00F7373C"/>
    <w:rsid w:val="00FD6B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94514B0"/>
  <w15:docId w15:val="{6F0411B3-1494-408F-A50B-A5AAB55D7A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ru-RU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F49D1"/>
  </w:style>
  <w:style w:type="paragraph" w:styleId="1">
    <w:name w:val="heading 1"/>
    <w:basedOn w:val="a"/>
    <w:next w:val="a"/>
    <w:uiPriority w:val="9"/>
    <w:qFormat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4">
    <w:name w:val="List Paragraph"/>
    <w:basedOn w:val="a"/>
    <w:uiPriority w:val="34"/>
    <w:qFormat/>
    <w:pPr>
      <w:ind w:left="720"/>
      <w:contextualSpacing/>
    </w:pPr>
  </w:style>
  <w:style w:type="paragraph" w:styleId="a5">
    <w:name w:val="Subtitle"/>
    <w:basedOn w:val="a"/>
    <w:next w:val="a"/>
    <w:uiPriority w:val="11"/>
    <w:qFormat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table" w:customStyle="1" w:styleId="a6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a7">
    <w:name w:val="header"/>
    <w:basedOn w:val="a"/>
    <w:link w:val="a8"/>
    <w:uiPriority w:val="99"/>
    <w:unhideWhenUsed/>
    <w:rsid w:val="00D524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52449"/>
    <w:rPr>
      <w:rFonts w:ascii="Calibri" w:hAnsi="Calibri"/>
      <w:position w:val="-1"/>
      <w:sz w:val="22"/>
      <w:szCs w:val="22"/>
      <w:lang w:eastAsia="en-US"/>
    </w:rPr>
  </w:style>
  <w:style w:type="paragraph" w:styleId="a9">
    <w:name w:val="footer"/>
    <w:basedOn w:val="a"/>
    <w:link w:val="aa"/>
    <w:uiPriority w:val="99"/>
    <w:unhideWhenUsed/>
    <w:rsid w:val="00D524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52449"/>
    <w:rPr>
      <w:rFonts w:ascii="Calibri" w:hAnsi="Calibri"/>
      <w:position w:val="-1"/>
      <w:sz w:val="22"/>
      <w:szCs w:val="22"/>
      <w:lang w:eastAsia="en-US"/>
    </w:rPr>
  </w:style>
  <w:style w:type="paragraph" w:customStyle="1" w:styleId="10">
    <w:name w:val="Обычный1"/>
    <w:uiPriority w:val="99"/>
    <w:rsid w:val="001E76E7"/>
    <w:pPr>
      <w:spacing w:after="200" w:line="276" w:lineRule="auto"/>
    </w:pPr>
    <w:rPr>
      <w:rFonts w:ascii="Liberation Sans" w:eastAsia="Liberation Sans" w:hAnsi="Liberation Sans" w:cs="Liberation Sans"/>
      <w:kern w:val="0"/>
      <w:sz w:val="20"/>
      <w:szCs w:val="20"/>
      <w14:ligatures w14:val="none"/>
    </w:rPr>
  </w:style>
  <w:style w:type="table" w:styleId="ab">
    <w:name w:val="Table Grid"/>
    <w:basedOn w:val="a1"/>
    <w:uiPriority w:val="59"/>
    <w:rsid w:val="001F3616"/>
    <w:pPr>
      <w:spacing w:after="0" w:line="240" w:lineRule="auto"/>
    </w:pPr>
    <w:rPr>
      <w:kern w:val="0"/>
      <w:lang w:eastAsia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Hyperlink"/>
    <w:basedOn w:val="a0"/>
    <w:uiPriority w:val="99"/>
    <w:unhideWhenUsed/>
    <w:rsid w:val="001F3616"/>
    <w:rPr>
      <w:color w:val="0000FF" w:themeColor="hyperlink"/>
      <w:u w:val="single"/>
    </w:rPr>
  </w:style>
  <w:style w:type="character" w:styleId="ad">
    <w:name w:val="Unresolved Mention"/>
    <w:basedOn w:val="a0"/>
    <w:uiPriority w:val="99"/>
    <w:semiHidden/>
    <w:unhideWhenUsed/>
    <w:rsid w:val="001F3616"/>
    <w:rPr>
      <w:color w:val="605E5C"/>
      <w:shd w:val="clear" w:color="auto" w:fill="E1DFDD"/>
    </w:rPr>
  </w:style>
  <w:style w:type="paragraph" w:styleId="ae">
    <w:name w:val="Normal (Web)"/>
    <w:basedOn w:val="a"/>
    <w:uiPriority w:val="99"/>
    <w:unhideWhenUsed/>
    <w:rsid w:val="00E22E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orogakdomu.ru/" TargetMode="Externa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https://1drv.ms/w/s!Ao2xq1v28fOfiOtl8xQgEk4ZgGVMLg?e=HlQydP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docs.google.com/document/d/1TT--KrjQ8lBGNtcUBH2qYd7pKwjpzcis/edit?usp=drive_link&amp;ouid=109841319883477302398&amp;rtpof=true&amp;sd=true" TargetMode="Externa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J3cs3Q394daTXJQd/04KLNxL98g==">CgMxLjA4AHIhMXdaVlVhQVg3cHNjNnZtaWFHUEx0eUVKbF9mLVVUVTlh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6</Pages>
  <Words>1953</Words>
  <Characters>11133</Characters>
  <Application>Microsoft Office Word</Application>
  <DocSecurity>0</DocSecurity>
  <Lines>92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Благотворительный фонд «Волонтёры в помощь детям-сиротам»</vt:lpstr>
    </vt:vector>
  </TitlesOfParts>
  <Company/>
  <LinksUpToDate>false</LinksUpToDate>
  <CharactersWithSpaces>13060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Благотворительный фонд «Волонтёры в помощь детям-сиротам»</dc:title>
  <dc:creator>admin</dc:creator>
  <cp:lastModifiedBy>Елена Озерова</cp:lastModifiedBy>
  <cp:revision>6</cp:revision>
  <dcterms:created xsi:type="dcterms:W3CDTF">2024-06-28T20:36:00Z</dcterms:created>
  <dcterms:modified xsi:type="dcterms:W3CDTF">2024-06-30T17:38:00Z</dcterms:modified>
</cp:coreProperties>
</file>